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56EF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A79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Красноярска от 19.01.2010 N 1</w:t>
            </w:r>
            <w:r>
              <w:rPr>
                <w:sz w:val="48"/>
                <w:szCs w:val="48"/>
              </w:rPr>
              <w:br/>
              <w:t>(ред. от 20.03.2024)</w:t>
            </w:r>
            <w:r>
              <w:rPr>
                <w:sz w:val="48"/>
                <w:szCs w:val="48"/>
              </w:rPr>
              <w:br/>
              <w:t>"Об оплате труда работников муниципальных учреждений города Красноярска"</w:t>
            </w:r>
            <w:r>
              <w:rPr>
                <w:sz w:val="48"/>
                <w:szCs w:val="48"/>
              </w:rPr>
              <w:br/>
              <w:t>(вместе с "Положением об о</w:t>
            </w:r>
            <w:r>
              <w:rPr>
                <w:sz w:val="48"/>
                <w:szCs w:val="48"/>
              </w:rPr>
              <w:t>плате труда работников муниципальных учреждений города Красноярска")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A79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79D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A79D5">
      <w:pPr>
        <w:pStyle w:val="ConsPlusNormal"/>
        <w:jc w:val="both"/>
        <w:outlineLvl w:val="0"/>
      </w:pPr>
    </w:p>
    <w:p w:rsidR="00000000" w:rsidRDefault="00DA79D5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DA79D5">
      <w:pPr>
        <w:pStyle w:val="ConsPlusTitle"/>
        <w:jc w:val="center"/>
      </w:pPr>
    </w:p>
    <w:p w:rsidR="00000000" w:rsidRDefault="00DA79D5">
      <w:pPr>
        <w:pStyle w:val="ConsPlusTitle"/>
        <w:jc w:val="center"/>
      </w:pPr>
      <w:r>
        <w:t>ПОСТАНОВЛЕНИЕ</w:t>
      </w:r>
    </w:p>
    <w:p w:rsidR="00000000" w:rsidRDefault="00DA79D5">
      <w:pPr>
        <w:pStyle w:val="ConsPlusTitle"/>
        <w:jc w:val="center"/>
      </w:pPr>
      <w:r>
        <w:t>от 19 января 2010 г. N 1</w:t>
      </w:r>
    </w:p>
    <w:p w:rsidR="00000000" w:rsidRDefault="00DA79D5">
      <w:pPr>
        <w:pStyle w:val="ConsPlusTitle"/>
        <w:jc w:val="center"/>
      </w:pPr>
    </w:p>
    <w:p w:rsidR="00000000" w:rsidRDefault="00DA79D5">
      <w:pPr>
        <w:pStyle w:val="ConsPlusTitle"/>
        <w:jc w:val="center"/>
      </w:pPr>
      <w:r>
        <w:t>ОБ ОПЛАТЕ ТРУДА РАБОТНИКОВ МУНИЦИПАЛЬНЫХ УЧРЕЖДЕНИЙ</w:t>
      </w:r>
    </w:p>
    <w:p w:rsidR="00000000" w:rsidRDefault="00DA79D5">
      <w:pPr>
        <w:pStyle w:val="ConsPlusTitle"/>
        <w:jc w:val="center"/>
      </w:pPr>
      <w:r>
        <w:t>ГОРОДА КРАСНОЯРСКА</w:t>
      </w:r>
    </w:p>
    <w:p w:rsidR="00000000" w:rsidRDefault="00DA79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29.03.2010 </w:t>
            </w:r>
            <w:hyperlink r:id="rId9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12.08.2010 </w:t>
            </w:r>
            <w:hyperlink r:id="rId10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19.01.2011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19.10.2011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21.06.2012 </w:t>
            </w:r>
            <w:hyperlink r:id="rId13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17.12.2012 </w:t>
            </w:r>
            <w:hyperlink r:id="rId14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04.07.2013 </w:t>
            </w:r>
            <w:hyperlink r:id="rId1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30.09.2013 </w:t>
            </w:r>
            <w:hyperlink r:id="rId16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16.12.2013 </w:t>
            </w:r>
            <w:hyperlink r:id="rId17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29.08.2014 </w:t>
            </w:r>
            <w:hyperlink r:id="rId18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30.09.2014 </w:t>
            </w:r>
            <w:hyperlink r:id="rId1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03.04.2015 </w:t>
            </w:r>
            <w:hyperlink r:id="rId2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26.05.2015 </w:t>
            </w:r>
            <w:hyperlink r:id="rId21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02.09.2016 </w:t>
            </w:r>
            <w:hyperlink r:id="rId22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30.11.2016 </w:t>
            </w:r>
            <w:hyperlink r:id="rId23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01.03.2017 </w:t>
            </w:r>
            <w:hyperlink r:id="rId24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02.08.2017 </w:t>
            </w:r>
            <w:hyperlink r:id="rId25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28.06.2018 </w:t>
            </w:r>
            <w:hyperlink r:id="rId2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15.11.2018 </w:t>
            </w:r>
            <w:hyperlink r:id="rId2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18.09.2019 </w:t>
            </w:r>
            <w:hyperlink r:id="rId2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18.11.2019 </w:t>
            </w:r>
            <w:hyperlink r:id="rId29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23.12.2019 </w:t>
            </w:r>
            <w:hyperlink r:id="rId30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14.07.2020 </w:t>
            </w:r>
            <w:hyperlink r:id="rId31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05.08.2020 </w:t>
            </w:r>
            <w:hyperlink r:id="rId32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02.12.2020 </w:t>
            </w:r>
            <w:hyperlink r:id="rId33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08.04.2021 </w:t>
            </w:r>
            <w:hyperlink r:id="rId34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12.11.2021 </w:t>
            </w:r>
            <w:hyperlink r:id="rId35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15.03.2022 </w:t>
            </w:r>
            <w:hyperlink r:id="rId3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28.12.2023 </w:t>
            </w:r>
            <w:hyperlink r:id="rId37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11.03.2024 </w:t>
            </w:r>
            <w:hyperlink r:id="rId38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20.03.2024 </w:t>
            </w:r>
            <w:hyperlink r:id="rId39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 xml:space="preserve">Руководствуясь </w:t>
      </w:r>
      <w:hyperlink r:id="rId40" w:history="1">
        <w:r>
          <w:rPr>
            <w:color w:val="0000FF"/>
          </w:rPr>
          <w:t>ст. ст. 135</w:t>
        </w:r>
      </w:hyperlink>
      <w:r>
        <w:t xml:space="preserve">, </w:t>
      </w:r>
      <w:hyperlink r:id="rId41" w:history="1">
        <w:r>
          <w:rPr>
            <w:color w:val="0000FF"/>
          </w:rPr>
          <w:t>144</w:t>
        </w:r>
      </w:hyperlink>
      <w:r>
        <w:t xml:space="preserve"> Трудового кодекса Российской Федерации, </w:t>
      </w:r>
      <w:hyperlink r:id="rId42" w:history="1">
        <w:r>
          <w:rPr>
            <w:color w:val="0000FF"/>
          </w:rPr>
          <w:t>ст. ст. 41</w:t>
        </w:r>
      </w:hyperlink>
      <w:r>
        <w:t xml:space="preserve">, </w:t>
      </w:r>
      <w:hyperlink r:id="rId43" w:history="1">
        <w:r>
          <w:rPr>
            <w:color w:val="0000FF"/>
          </w:rPr>
          <w:t>58</w:t>
        </w:r>
      </w:hyperlink>
      <w:r>
        <w:t xml:space="preserve">, </w:t>
      </w:r>
      <w:hyperlink r:id="rId44" w:history="1">
        <w:r>
          <w:rPr>
            <w:color w:val="0000FF"/>
          </w:rPr>
          <w:t>59</w:t>
        </w:r>
      </w:hyperlink>
      <w:r>
        <w:t xml:space="preserve"> Устава города Красноярска, постан</w:t>
      </w:r>
      <w:r>
        <w:t>овляю: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0" w:tooltip="ПОЛОЖЕНИЕ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 города Красноярска согласно приложению.</w:t>
      </w:r>
    </w:p>
    <w:p w:rsidR="00000000" w:rsidRDefault="00DA79D5">
      <w:pPr>
        <w:pStyle w:val="ConsPlusNormal"/>
        <w:jc w:val="both"/>
      </w:pPr>
      <w:r>
        <w:t xml:space="preserve">(в ред. Постановлений администрации г. Красноярска от 19.01.2011 </w:t>
      </w:r>
      <w:hyperlink r:id="rId45" w:history="1">
        <w:r>
          <w:rPr>
            <w:color w:val="0000FF"/>
          </w:rPr>
          <w:t>N 8</w:t>
        </w:r>
      </w:hyperlink>
      <w:r>
        <w:t xml:space="preserve">, от 30.09.2013 </w:t>
      </w:r>
      <w:hyperlink r:id="rId46" w:history="1">
        <w:r>
          <w:rPr>
            <w:color w:val="0000FF"/>
          </w:rPr>
          <w:t>N 508</w:t>
        </w:r>
      </w:hyperlink>
      <w:r>
        <w:t>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2. У</w:t>
      </w:r>
      <w:r>
        <w:t xml:space="preserve">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30.09.2013 N 508.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3. Департаменту информационной политики администрации города (Ак</w:t>
      </w:r>
      <w:r>
        <w:t>ентьева И.Г.) опубликовать данное Постановление в газете "Городские новости".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</w:t>
      </w:r>
      <w:r>
        <w:t>30.09.2013 N 508.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</w:pPr>
      <w:r>
        <w:t>Глава города</w:t>
      </w:r>
    </w:p>
    <w:p w:rsidR="00000000" w:rsidRDefault="00DA79D5">
      <w:pPr>
        <w:pStyle w:val="ConsPlusNormal"/>
        <w:jc w:val="right"/>
      </w:pPr>
      <w:r>
        <w:t>П.И.ПИМАШКОВ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  <w:outlineLvl w:val="0"/>
      </w:pPr>
      <w:r>
        <w:t>Приложение</w:t>
      </w:r>
    </w:p>
    <w:p w:rsidR="00000000" w:rsidRDefault="00DA79D5">
      <w:pPr>
        <w:pStyle w:val="ConsPlusNormal"/>
        <w:jc w:val="right"/>
      </w:pPr>
      <w:r>
        <w:t>к Постановлению</w:t>
      </w:r>
    </w:p>
    <w:p w:rsidR="00000000" w:rsidRDefault="00DA79D5">
      <w:pPr>
        <w:pStyle w:val="ConsPlusNormal"/>
        <w:jc w:val="right"/>
      </w:pPr>
      <w:r>
        <w:t>администрации города</w:t>
      </w:r>
    </w:p>
    <w:p w:rsidR="00000000" w:rsidRDefault="00DA79D5">
      <w:pPr>
        <w:pStyle w:val="ConsPlusNormal"/>
        <w:jc w:val="right"/>
      </w:pPr>
      <w:r>
        <w:t>от 19 января 2010 г. N 1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</w:pPr>
      <w:bookmarkStart w:id="0" w:name="Par40"/>
      <w:bookmarkEnd w:id="0"/>
      <w:r>
        <w:t>ПОЛОЖЕНИЕ</w:t>
      </w:r>
    </w:p>
    <w:p w:rsidR="00000000" w:rsidRDefault="00DA79D5">
      <w:pPr>
        <w:pStyle w:val="ConsPlusTitle"/>
        <w:jc w:val="center"/>
      </w:pPr>
      <w:r>
        <w:t>ОБ ОПЛАТЕ ТРУДА РАБОТНИКОВ МУНИЦИПАЛЬНЫХ УЧРЕЖДЕНИЙ</w:t>
      </w:r>
    </w:p>
    <w:p w:rsidR="00000000" w:rsidRDefault="00DA79D5">
      <w:pPr>
        <w:pStyle w:val="ConsPlusTitle"/>
        <w:jc w:val="center"/>
      </w:pPr>
      <w:r>
        <w:t>ГОРОДА КРАСНОЯРСКА</w:t>
      </w:r>
    </w:p>
    <w:p w:rsidR="00000000" w:rsidRDefault="00DA79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29.03.2010 </w:t>
            </w:r>
            <w:hyperlink r:id="rId49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12.08.2010 </w:t>
            </w:r>
            <w:hyperlink r:id="rId50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19.01.2011 </w:t>
            </w:r>
            <w:hyperlink r:id="rId5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19.10.2011 </w:t>
            </w:r>
            <w:hyperlink r:id="rId5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21.06.2012 </w:t>
            </w:r>
            <w:hyperlink r:id="rId53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17.12.2012 </w:t>
            </w:r>
            <w:hyperlink r:id="rId54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04.07.2013 </w:t>
            </w:r>
            <w:hyperlink r:id="rId5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30.09.2013 </w:t>
            </w:r>
            <w:hyperlink r:id="rId56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16.12.2013 </w:t>
            </w:r>
            <w:hyperlink r:id="rId57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29.08.2014 </w:t>
            </w:r>
            <w:hyperlink r:id="rId58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30.09.2014 </w:t>
            </w:r>
            <w:hyperlink r:id="rId5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03.04.2015 </w:t>
            </w:r>
            <w:hyperlink r:id="rId6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26.05.2015 </w:t>
            </w:r>
            <w:hyperlink r:id="rId61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02.09.2016 </w:t>
            </w:r>
            <w:hyperlink r:id="rId62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30.11.2016 </w:t>
            </w:r>
            <w:hyperlink r:id="rId63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01.03.2017 </w:t>
            </w:r>
            <w:hyperlink r:id="rId64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02.08.2017 </w:t>
            </w:r>
            <w:hyperlink r:id="rId65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28.06.2018 </w:t>
            </w:r>
            <w:hyperlink r:id="rId6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15.11.2018 </w:t>
            </w:r>
            <w:hyperlink r:id="rId6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18.09.2019 </w:t>
            </w:r>
            <w:hyperlink r:id="rId6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18.11.2019 </w:t>
            </w:r>
            <w:hyperlink r:id="rId69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23.12.2019 </w:t>
            </w:r>
            <w:hyperlink r:id="rId70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14.07.2020 </w:t>
            </w:r>
            <w:hyperlink r:id="rId71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05.08.2020 </w:t>
            </w:r>
            <w:hyperlink r:id="rId72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02.12.2020 </w:t>
            </w:r>
            <w:hyperlink r:id="rId73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08.04.2021 </w:t>
            </w:r>
            <w:hyperlink r:id="rId74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 от 12.11.2</w:t>
            </w:r>
            <w:r>
              <w:rPr>
                <w:color w:val="392C69"/>
              </w:rPr>
              <w:t xml:space="preserve">021 </w:t>
            </w:r>
            <w:hyperlink r:id="rId75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15.03.2022 </w:t>
            </w:r>
            <w:hyperlink r:id="rId7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28.12.2023 </w:t>
            </w:r>
            <w:hyperlink r:id="rId77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11.03.2024 </w:t>
            </w:r>
            <w:hyperlink r:id="rId78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20.03.2024 </w:t>
            </w:r>
            <w:hyperlink r:id="rId79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I. ОБЩИЕ ПОЛОЖЕНИЯ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1.1. Настоящее Положение устанавливает систему оплаты труда работников муниципальных бюджетных и казенных учреждений города Красноярска и работников органов администрации города, в том числе территориальных подразделений, замещающих должности, не отнесенны</w:t>
      </w:r>
      <w:r>
        <w:t>е к муниципальным должностям и должностям муниципальной службы (далее - работники учреждений), полностью или частично финансируемых за счет средств бюджета города, средств субвенций из краевого бюджета на реализацию переданных государственных полномочий, а</w:t>
      </w:r>
      <w:r>
        <w:t xml:space="preserve"> также определяет особенности установления системы оплаты труда для работников муниципальных автономных учреждений города Красноярска.</w:t>
      </w:r>
    </w:p>
    <w:p w:rsidR="00000000" w:rsidRDefault="00DA79D5">
      <w:pPr>
        <w:pStyle w:val="ConsPlusNormal"/>
        <w:jc w:val="both"/>
      </w:pPr>
      <w:r>
        <w:t xml:space="preserve">(п. 1.1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30.09.2013 N 508)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1.2. Для целей настоящего Положения применяемые термины и определения означают: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- система оплаты труда работников учреждения - совокупность норм, содержащихся в коллективных договорах, </w:t>
      </w:r>
      <w:r>
        <w:t>локальных нормативных актах, принятых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Положением, включая размеры окладов (должностн</w:t>
      </w:r>
      <w:r>
        <w:t>ых окладов), ставок заработной платы, выплат компенсационного и стимулирующего характера;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- 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професс</w:t>
      </w:r>
      <w:r>
        <w:t>иональной подготовке и уровню квалификации, необходимых для осуществления соответствующей профессиональной деятельности;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- основной персонал - работники, непосредственно обеспечивающие выполнение основных функций, в целях реализации которых создано учрежде</w:t>
      </w:r>
      <w:r>
        <w:t>ние;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lastRenderedPageBreak/>
        <w:t>- выплаты компенсационного характера - выплаты, обеспечивающие оплату труда в повышенном размере работникам учреждений, занятым на тяжелых работах, работах с вредными и (или) опасными и иными особыми условиями труда, в условиях труда, отклоняющихся от</w:t>
      </w:r>
      <w:r>
        <w:t xml:space="preserve"> нормальных, на работах в местностях с особыми климатическими условиями;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- выплаты стимулирующего характера - выплаты,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1.3. Система оплаты труда работников учреждений (дал</w:t>
      </w:r>
      <w:r>
        <w:t>ее - система оплаты труда) включает в себя следующие элементы оплаты труда: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30.09.2013 N </w:t>
      </w:r>
      <w:r>
        <w:t>508)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оклады (должностные оклады), ставки заработной платы;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выплаты компенсационного характера;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выплаты стимулирующего характера.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1.4. Система оплаты труда устанавливается с учетом: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30.09.2013 N 508)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а) единого тарифно-квалификационного справочника работ и профессий рабочих;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б) единого квалификационного справочника должностей руководителей, спе</w:t>
      </w:r>
      <w:r>
        <w:t>циалистов и служащих;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в) государственных гарантий по оплате труда;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г) примерных положений об оплате труда работников учреждений по ведомственной принадлежности с учетом видов экономической деятельности;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д) рекомендаций городской трехсторонней комиссии по р</w:t>
      </w:r>
      <w:r>
        <w:t>егулированию социально-трудовых отношений;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е) мнения представительного органа работников.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1.5. Примерные положения об оплате труда работников учреждений по ведомственной принадлежности с учетом видов экономической деятельности (далее - примерные положения </w:t>
      </w:r>
      <w:r>
        <w:t>об оплате труда) утверждаются постановлениями администрации города.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Примерное положение об оплате труда работников органов администрации города, в том числе территориальных подразделений, замещающих должности, не отнесенные к муниципальным должностям и дол</w:t>
      </w:r>
      <w:r>
        <w:t>жностям муниципальной службы, утверждается правовым актом администрации города.</w:t>
      </w:r>
    </w:p>
    <w:p w:rsidR="00000000" w:rsidRDefault="00DA79D5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</w:t>
      </w:r>
      <w:r>
        <w:t>.09.2013 N 508)</w:t>
      </w:r>
    </w:p>
    <w:p w:rsidR="00000000" w:rsidRDefault="00DA79D5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 xml:space="preserve">1.6. Для работников учреждений, оплата труда которых полностью осуществляется за счет средств, полученных от приносящей доход деятельности, и с которыми для выполнения работ, </w:t>
      </w:r>
      <w:r>
        <w:lastRenderedPageBreak/>
        <w:t>связанных с временным расширением объема оказываемых уч</w:t>
      </w:r>
      <w:r>
        <w:t>реждением услуг, заключаются срочные трудовые договоры, система оплаты труда устанавливается в соответствии с настоящим Положением в пределах указанных средств.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17.12.2012 N 627)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1.7. Порядок и условия определения размера или размер средств, направляемых на оплату труда работников учреждений, полученных от приносящей доход деятельности, устанавливается в примерных положениях об оплате труда.</w:t>
      </w:r>
    </w:p>
    <w:p w:rsidR="00000000" w:rsidRDefault="00DA79D5">
      <w:pPr>
        <w:pStyle w:val="ConsPlusNormal"/>
        <w:jc w:val="both"/>
      </w:pPr>
      <w:r>
        <w:t>(в ред. Постановлений администрации г. К</w:t>
      </w:r>
      <w:r>
        <w:t xml:space="preserve">расноярска от 12.08.2010 </w:t>
      </w:r>
      <w:hyperlink r:id="rId85" w:history="1">
        <w:r>
          <w:rPr>
            <w:color w:val="0000FF"/>
          </w:rPr>
          <w:t>N 342</w:t>
        </w:r>
      </w:hyperlink>
      <w:r>
        <w:t xml:space="preserve">, от 17.12.2012 </w:t>
      </w:r>
      <w:hyperlink r:id="rId86" w:history="1">
        <w:r>
          <w:rPr>
            <w:color w:val="0000FF"/>
          </w:rPr>
          <w:t>N 627</w:t>
        </w:r>
      </w:hyperlink>
      <w:r>
        <w:t>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1.8. Заработная плата работников учреждений увеличивается (индексируется) с учетом уровня потребительских цен на товары и услуги. Размеры и сроки индексации устанавливаются решением Красноярского городского Совета депутатов о бюджете</w:t>
      </w:r>
      <w:r>
        <w:t xml:space="preserve"> города.</w:t>
      </w:r>
    </w:p>
    <w:p w:rsidR="00000000" w:rsidRDefault="00DA79D5">
      <w:pPr>
        <w:pStyle w:val="ConsPlusNormal"/>
        <w:jc w:val="both"/>
      </w:pPr>
      <w:r>
        <w:t xml:space="preserve">(п. 1.8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15.11.2018 N 726)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1.9. Работникам учреждений в случаях, установленных на</w:t>
      </w:r>
      <w:r>
        <w:t>стоящим Положением, осуществляется выплата единовременной материальной помощи.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II. ОКЛАДЫ (ДОЛЖНОСТНЫЕ ОКЛАДЫ), СТАВКИ ЗАРАБОТНОЙ ПЛАТЫ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2.1.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</w:t>
      </w:r>
      <w:r>
        <w:t>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локальных нормативных актах.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2.2. В коллективных догов</w:t>
      </w:r>
      <w:r>
        <w:t xml:space="preserve">орах,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</w:t>
      </w:r>
      <w:r>
        <w:t>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2.3. Минимальные размеры окладов, ставок устанавливаются в примерных положениях об оплате труда.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 пример</w:t>
      </w:r>
      <w:r>
        <w:t>ных положениях об оплате труда могут устанавливаться должности (профессии) работников учреждений и условия, в том числе при наличии квалификационной категории, при которых размеры окладов (должностных окладов), ставок заработной платы работникам учреждений</w:t>
      </w:r>
      <w:r>
        <w:t xml:space="preserve"> устанавливаются выше минимальных размеров окладов, ставок.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30.09.2014 N 614)</w:t>
      </w:r>
    </w:p>
    <w:p w:rsidR="00000000" w:rsidRDefault="00DA79D5">
      <w:pPr>
        <w:pStyle w:val="ConsPlusNormal"/>
        <w:jc w:val="both"/>
      </w:pPr>
      <w:r>
        <w:t xml:space="preserve">(п. 2.3 в </w:t>
      </w:r>
      <w:r>
        <w:t xml:space="preserve">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12.08.2010 N 342)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III. ВЫПЛАТЫ КОМПЕНСАЦИОННОГО ХАРАКТЕРА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3.1. К выплатам компенсационного</w:t>
      </w:r>
      <w:r>
        <w:t xml:space="preserve"> характера относятся: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lastRenderedPageBreak/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б) выплаты за работу в местностях с особыми климатическими условиями;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в) выплаты за работу в условиях, отклоняющих</w:t>
      </w:r>
      <w:r>
        <w:t>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г) надбавки за работу со сведениями, состав</w:t>
      </w:r>
      <w:r>
        <w:t>ляющими государственную тайну.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3.2. Виды выплат компенсационного характера,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</w:t>
      </w:r>
      <w:r>
        <w:t>ой Федерации и Красноярского края, содержащими нормы трудового права, и настоящим Положением.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3.3.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</w:t>
      </w:r>
      <w:r>
        <w:t>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IV. ВЫПЛАТЫ СТИМУЛИРУЮЩЕГО ХАРАКТЕРА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4.1. К выплатам стимулир</w:t>
      </w:r>
      <w:r>
        <w:t>ующего характера относятся: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б) выплаты за интенсивность и высокие результаты работы;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в) выплаты за качество выполняемых работ;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г) перс</w:t>
      </w:r>
      <w:r>
        <w:t>ональные выплаты;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д) выплаты по итогам работы;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е) специальная краевая выплата.</w:t>
      </w:r>
    </w:p>
    <w:p w:rsidR="00000000" w:rsidRDefault="00DA79D5">
      <w:pPr>
        <w:pStyle w:val="ConsPlusNormal"/>
        <w:jc w:val="both"/>
      </w:pPr>
      <w:r>
        <w:t xml:space="preserve">(пп. "е"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28.12.2023 N 1052)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4.2.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работника. Критерии оценки результативности и качества тру</w:t>
      </w:r>
      <w:r>
        <w:t>да работников не учитываются при выплате персональных стимулирующих выплат, специальной краевой выплаты.</w:t>
      </w:r>
    </w:p>
    <w:p w:rsidR="00000000" w:rsidRDefault="00DA79D5">
      <w:pPr>
        <w:pStyle w:val="ConsPlusNormal"/>
        <w:jc w:val="both"/>
      </w:pPr>
      <w:r>
        <w:t xml:space="preserve">(в ред. Постановлений администрации г. Красноярска от 02.08.2017 </w:t>
      </w:r>
      <w:hyperlink r:id="rId91" w:history="1">
        <w:r>
          <w:rPr>
            <w:color w:val="0000FF"/>
          </w:rPr>
          <w:t>N 495</w:t>
        </w:r>
      </w:hyperlink>
      <w:r>
        <w:t xml:space="preserve">, от 28.12.2023 </w:t>
      </w:r>
      <w:hyperlink r:id="rId92" w:history="1">
        <w:r>
          <w:rPr>
            <w:color w:val="0000FF"/>
          </w:rPr>
          <w:t>N 1052</w:t>
        </w:r>
      </w:hyperlink>
      <w:r>
        <w:t>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4.3. Персональные выплаты устанавливаются с учетом сложности, напряженности и особого</w:t>
      </w:r>
      <w:r>
        <w:t xml:space="preserve"> режима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r>
        <w:lastRenderedPageBreak/>
        <w:t xml:space="preserve">размера оплаты труда), региональной выплаты, установленной </w:t>
      </w:r>
      <w:hyperlink w:anchor="Par130" w:tooltip="4.3.2.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заработной платы, установленного Законом Красноярского края от 29.10.2009 N 9-3864 &quot;О системах оплаты труда работников краевых государственных учреждений&quot;, предоставляется региональная выплата." w:history="1">
        <w:r>
          <w:rPr>
            <w:color w:val="0000FF"/>
          </w:rPr>
          <w:t>пунктом 4.3.2</w:t>
        </w:r>
      </w:hyperlink>
      <w:r>
        <w:t xml:space="preserve"> настоящего раздела, а также в иных целях, установленных в примерных п</w:t>
      </w:r>
      <w:r>
        <w:t>оложениях об оплате труда работников муниципальных учреждений.</w:t>
      </w:r>
    </w:p>
    <w:p w:rsidR="00000000" w:rsidRDefault="00DA79D5">
      <w:pPr>
        <w:pStyle w:val="ConsPlusNormal"/>
        <w:jc w:val="both"/>
      </w:pPr>
      <w:r>
        <w:t xml:space="preserve">(в ред. Постановлений администрации г. Красноярска от 02.08.2017 </w:t>
      </w:r>
      <w:hyperlink r:id="rId93" w:history="1">
        <w:r>
          <w:rPr>
            <w:color w:val="0000FF"/>
          </w:rPr>
          <w:t>N 495</w:t>
        </w:r>
      </w:hyperlink>
      <w:r>
        <w:t>, от 08.0</w:t>
      </w:r>
      <w:r>
        <w:t xml:space="preserve">4.2021 </w:t>
      </w:r>
      <w:hyperlink r:id="rId94" w:history="1">
        <w:r>
          <w:rPr>
            <w:color w:val="0000FF"/>
          </w:rPr>
          <w:t>N 239</w:t>
        </w:r>
      </w:hyperlink>
      <w:r>
        <w:t xml:space="preserve">, от 12.11.2021 </w:t>
      </w:r>
      <w:hyperlink r:id="rId95" w:history="1">
        <w:r>
          <w:rPr>
            <w:color w:val="0000FF"/>
          </w:rPr>
          <w:t>N 8</w:t>
        </w:r>
        <w:r>
          <w:rPr>
            <w:color w:val="0000FF"/>
          </w:rPr>
          <w:t>89</w:t>
        </w:r>
      </w:hyperlink>
      <w:r>
        <w:t>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4.3.1.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</w:t>
      </w:r>
      <w:r>
        <w:t>го в Красноярском крае (минимального размера оплаты труда), производится персональная выплата в целях обеспечения заработной платы работника на уровне размера минимальной заработной платы (минимального размера оплаты труда).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08.04.2021 N 239)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Персональная выплата для работника, обеспечивающая заработную плату работника учреждения на уровне ра</w:t>
      </w:r>
      <w:r>
        <w:t xml:space="preserve">змера минимальной заработной платы (минимального размера оплаты труда), рассчитывается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</w:t>
      </w:r>
      <w:r>
        <w:t>работника учреждения за соответствующий период времени.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Работникам,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</w:t>
      </w:r>
      <w:r>
        <w:t>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</w:t>
      </w:r>
      <w:r>
        <w:t xml:space="preserve">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</w:t>
      </w:r>
      <w:r>
        <w:t>оответствующий период времени.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08.04.2021 N 239)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08.04.2021 N 239.</w:t>
      </w:r>
    </w:p>
    <w:p w:rsidR="00000000" w:rsidRDefault="00DA79D5">
      <w:pPr>
        <w:pStyle w:val="ConsPlusNormal"/>
        <w:jc w:val="both"/>
      </w:pPr>
      <w:r>
        <w:t xml:space="preserve">(п. 4.3.1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26.05.2015 N 339)</w:t>
      </w:r>
    </w:p>
    <w:p w:rsidR="00000000" w:rsidRDefault="00DA79D5">
      <w:pPr>
        <w:pStyle w:val="ConsPlusNormal"/>
        <w:spacing w:before="240"/>
        <w:ind w:firstLine="540"/>
        <w:jc w:val="both"/>
      </w:pPr>
      <w:bookmarkStart w:id="2" w:name="Par130"/>
      <w:bookmarkEnd w:id="2"/>
      <w:r>
        <w:t>4.3.2. Работникам, месячная заработная плата которых при полностью отработанной норме рабочего времени и выполненной норме труда (трудовых обяза</w:t>
      </w:r>
      <w:r>
        <w:t xml:space="preserve">нностей) с учетом выплат компенсационного и стимулирующего характера ниже размера заработной платы, установленного </w:t>
      </w:r>
      <w:hyperlink r:id="rId100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</w:t>
      </w:r>
      <w:r>
        <w:t>4 "О системах оплаты труда работников краевых государственных учреждений", предоставляется региональная выплата.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Региональная выплата для работника рассчитывается как разница между размером заработной платы, установленным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краевых государственных учреждений", и месячной заработной платой конкретного работника при полностью отработан</w:t>
      </w:r>
      <w:r>
        <w:t>ной норме рабочего времени и выполненной норме труда (трудовых обязанностей).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</w:t>
      </w:r>
      <w:r>
        <w:lastRenderedPageBreak/>
        <w:t xml:space="preserve">установленного </w:t>
      </w:r>
      <w:hyperlink r:id="rId102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краевых государственных учреждений", исчисленного пропорционально отработанному врем</w:t>
      </w:r>
      <w:r>
        <w:t xml:space="preserve">ени, установить региональную выплату, размер которой для каждого работника определяется как разница между размером заработной платы, установленным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29.10.2009 N 9-3864 "О системах оплаты труда работников краевых государственных учреждений",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Д</w:t>
      </w:r>
      <w:r>
        <w:t>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</w:t>
      </w:r>
      <w:r>
        <w:t>ения).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</w:t>
      </w:r>
      <w:r>
        <w:t>словиями.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</w:t>
      </w:r>
      <w:r>
        <w:t xml:space="preserve"> в местностях с особыми климатическими условиями.</w:t>
      </w:r>
    </w:p>
    <w:p w:rsidR="00000000" w:rsidRDefault="00DA79D5">
      <w:pPr>
        <w:pStyle w:val="ConsPlusNormal"/>
        <w:jc w:val="both"/>
      </w:pPr>
      <w:r>
        <w:t xml:space="preserve">(п. 4.3.2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26.05.2015 N 339)</w:t>
      </w:r>
    </w:p>
    <w:p w:rsidR="00000000" w:rsidRDefault="00DA79D5">
      <w:pPr>
        <w:pStyle w:val="ConsPlusNormal"/>
        <w:spacing w:before="240"/>
        <w:ind w:firstLine="540"/>
        <w:jc w:val="both"/>
      </w:pPr>
      <w:bookmarkStart w:id="3" w:name="Par137"/>
      <w:bookmarkEnd w:id="3"/>
      <w:r>
        <w:t>4.3.3. Специальная краевая выплата устанавливается в целях повышения уровня оплаты труда работника.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Работникам по основному месту работы ежемесячно предоставляется специальная краевая выплата. Размер выплаты при полностью отработанной норме рабочего врем</w:t>
      </w:r>
      <w:r>
        <w:t>ени и выполненной норме труда (трудовых обязанностей) составляет 3000 рублей.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</w:t>
      </w:r>
      <w:r>
        <w:t>времени.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</w:t>
      </w:r>
      <w:r>
        <w:t>ми.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Размер специальной краевой выплаты в месяце, в котором работникам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</w:t>
      </w:r>
      <w:r>
        <w:t xml:space="preserve"> исключением пособий по временной нетрудоспособности, увеличивается.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Размер увеличения рассчитывается по формуле: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center"/>
      </w:pPr>
      <w:r>
        <w:t>СКВ</w:t>
      </w:r>
      <w:r>
        <w:rPr>
          <w:vertAlign w:val="subscript"/>
        </w:rPr>
        <w:t>УВ</w:t>
      </w:r>
      <w:r>
        <w:t xml:space="preserve"> = О</w:t>
      </w:r>
      <w:r>
        <w:rPr>
          <w:vertAlign w:val="subscript"/>
        </w:rPr>
        <w:t>ТП</w:t>
      </w:r>
      <w:r>
        <w:t xml:space="preserve"> x К</w:t>
      </w:r>
      <w:r>
        <w:rPr>
          <w:vertAlign w:val="subscript"/>
        </w:rPr>
        <w:t>УВ</w:t>
      </w:r>
      <w:r>
        <w:t xml:space="preserve"> - О</w:t>
      </w:r>
      <w:r>
        <w:rPr>
          <w:vertAlign w:val="subscript"/>
        </w:rPr>
        <w:t>ТП</w:t>
      </w:r>
      <w:r>
        <w:t>,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lastRenderedPageBreak/>
        <w:t>где: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СКВ</w:t>
      </w:r>
      <w:r>
        <w:rPr>
          <w:vertAlign w:val="subscript"/>
        </w:rPr>
        <w:t>УВ</w:t>
      </w:r>
      <w:r>
        <w:t xml:space="preserve"> -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</w:t>
      </w:r>
      <w:r>
        <w:t>климатическими условиями;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О</w:t>
      </w:r>
      <w:r>
        <w:rPr>
          <w:vertAlign w:val="subscript"/>
        </w:rPr>
        <w:t>ТП</w:t>
      </w:r>
      <w: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</w:t>
      </w:r>
      <w:r>
        <w:t xml:space="preserve"> временной нетрудоспособности;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УВ</w:t>
      </w:r>
      <w:r>
        <w:t xml:space="preserve"> - коэффициент увеличения специальной краевой выплаты.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 случае если при определении среднего дневного заработка учитываются только периоды с 1 января 2024 года, то К</w:t>
      </w:r>
      <w:r>
        <w:rPr>
          <w:vertAlign w:val="subscript"/>
        </w:rPr>
        <w:t>УВ</w:t>
      </w:r>
      <w:r>
        <w:t xml:space="preserve"> принимается равным 1.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 случае если при определении с</w:t>
      </w:r>
      <w:r>
        <w:t>реднего дневного заработка учитываются периоды, предшествующие 1 января 2024 года, то К</w:t>
      </w:r>
      <w:r>
        <w:rPr>
          <w:vertAlign w:val="subscript"/>
        </w:rPr>
        <w:t>УВ</w:t>
      </w:r>
      <w:r>
        <w:t xml:space="preserve"> рассчитывается по формуле: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center"/>
      </w:pPr>
      <w:r>
        <w:t>К</w:t>
      </w:r>
      <w:r>
        <w:rPr>
          <w:vertAlign w:val="subscript"/>
        </w:rPr>
        <w:t>УВ</w:t>
      </w:r>
      <w:r>
        <w:t xml:space="preserve"> = (З</w:t>
      </w:r>
      <w:r>
        <w:rPr>
          <w:vertAlign w:val="subscript"/>
        </w:rPr>
        <w:t>ПФ1</w:t>
      </w:r>
      <w:r>
        <w:t xml:space="preserve"> + (СКВ х К</w:t>
      </w:r>
      <w:r>
        <w:rPr>
          <w:vertAlign w:val="subscript"/>
        </w:rPr>
        <w:t>МЕС</w:t>
      </w:r>
      <w:r>
        <w:t xml:space="preserve"> х К</w:t>
      </w:r>
      <w:r>
        <w:rPr>
          <w:vertAlign w:val="subscript"/>
        </w:rPr>
        <w:t>РК</w:t>
      </w:r>
      <w:r>
        <w:t>) + З</w:t>
      </w:r>
      <w:r>
        <w:rPr>
          <w:vertAlign w:val="subscript"/>
        </w:rPr>
        <w:t>ПФ2</w:t>
      </w:r>
      <w:r>
        <w:t>) / (З</w:t>
      </w:r>
      <w:r>
        <w:rPr>
          <w:vertAlign w:val="subscript"/>
        </w:rPr>
        <w:t>ПФ1</w:t>
      </w:r>
      <w:r>
        <w:t xml:space="preserve"> + З</w:t>
      </w:r>
      <w:r>
        <w:rPr>
          <w:vertAlign w:val="subscript"/>
        </w:rPr>
        <w:t>ПФ2</w:t>
      </w:r>
      <w:r>
        <w:t>),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где: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ПФ1</w:t>
      </w:r>
      <w:r>
        <w:t xml:space="preserve"> -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ПФ2</w:t>
      </w:r>
      <w:r>
        <w:t xml:space="preserve"> - фактически начисленная зар</w:t>
      </w:r>
      <w:r>
        <w:t>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СКВ - специальная краевая выплата;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МЕС</w:t>
      </w:r>
      <w:r>
        <w:t xml:space="preserve"> - количество месяцев, у</w:t>
      </w:r>
      <w:r>
        <w:t>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РК</w:t>
      </w:r>
      <w:r>
        <w:t xml:space="preserve"> - районный коэффициент, процентная надбавка к заработной плате за стаж работы в районах Крайнег</w:t>
      </w:r>
      <w:r>
        <w:t>о Севера и приравненных к ним местностях, в иных местностях Красноярского края с особыми климатическими условиями.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При расчете К</w:t>
      </w:r>
      <w:r>
        <w:rPr>
          <w:vertAlign w:val="subscript"/>
        </w:rPr>
        <w:t>УВ</w:t>
      </w:r>
      <w:r>
        <w:t xml:space="preserve"> подлежит округлению до четырех знаков после запятой.</w:t>
      </w:r>
    </w:p>
    <w:p w:rsidR="00000000" w:rsidRDefault="00DA79D5">
      <w:pPr>
        <w:pStyle w:val="ConsPlusNormal"/>
        <w:jc w:val="both"/>
      </w:pPr>
      <w:r>
        <w:t xml:space="preserve">(п. 4.3.3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11.03.2024 N 181)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4.4. Виды выплат стимулирующего характера, размеры и условия их осуществления, критерии оценки результативности и качества труда рабо</w:t>
      </w:r>
      <w:r>
        <w:t>тников устанавливаются в примерных положениях об оплате труда.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lastRenderedPageBreak/>
        <w:t>Критерии оценки результативности и качества труда работников могут детализироваться, конкретизироваться, дополняться и уточняться в коллективных договорах, соглашениях, локальных нормативных ак</w:t>
      </w:r>
      <w:r>
        <w:t>тах учреждений, устанавливающих систему оплаты труда.</w:t>
      </w:r>
    </w:p>
    <w:p w:rsidR="00000000" w:rsidRDefault="00DA79D5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12.08.2010 N 342;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30.09.2013 N 508)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4.5. Выплаты стимулирующего характера производятся в пределах бюджетных ассигнован</w:t>
      </w:r>
      <w:r>
        <w:t>ий на оплату труда работников учреждения, а также средств, полученных от приносящей доход деятельности и направленных учреждением в установленном порядке на оплату труда работников.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17.12.2012 N 627)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4.6. Средства, поступающие от приносящей доход деятельности, направляются учреждениями на выплаты стимулирующего характера, за исключением случае</w:t>
      </w:r>
      <w:r>
        <w:t xml:space="preserve">в, предусмотренных </w:t>
      </w:r>
      <w:hyperlink w:anchor="Par82" w:tooltip="1.6. Для работников учреждений, оплата труда которых полностью осуществляется за счет средств, полученных от приносящей доход деятельности, и с которыми для выполнения работ, связанных с временным расширением объема оказываемых учреждением услуг, заключаются срочные трудовые договоры, система оплаты труда устанавливается в соответствии с настоящим Положением в пределах указанных средств." w:history="1">
        <w:r>
          <w:rPr>
            <w:color w:val="0000FF"/>
          </w:rPr>
          <w:t>пунктом 1.6 раздела I</w:t>
        </w:r>
      </w:hyperlink>
      <w:r>
        <w:t xml:space="preserve"> настоящего Положения.</w:t>
      </w:r>
    </w:p>
    <w:p w:rsidR="00000000" w:rsidRDefault="00DA79D5">
      <w:pPr>
        <w:pStyle w:val="ConsPlusNormal"/>
        <w:jc w:val="both"/>
      </w:pPr>
      <w:r>
        <w:t>(в ред. Постановлений администр</w:t>
      </w:r>
      <w:r>
        <w:t xml:space="preserve">ации г. Красноярска от 17.12.2012 </w:t>
      </w:r>
      <w:hyperlink r:id="rId109" w:history="1">
        <w:r>
          <w:rPr>
            <w:color w:val="0000FF"/>
          </w:rPr>
          <w:t>N 627</w:t>
        </w:r>
      </w:hyperlink>
      <w:r>
        <w:t xml:space="preserve">, от 30.09.2014 </w:t>
      </w:r>
      <w:hyperlink r:id="rId110" w:history="1">
        <w:r>
          <w:rPr>
            <w:color w:val="0000FF"/>
          </w:rPr>
          <w:t>N 614</w:t>
        </w:r>
      </w:hyperlink>
      <w:r>
        <w:t>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bookmarkStart w:id="4" w:name="Par171"/>
      <w:bookmarkEnd w:id="4"/>
      <w:r>
        <w:t>V. ЕДИНОВРЕМЕННАЯ МАТЕРИАЛЬНАЯ ПОМОЩЬ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29.03.2010 N 108)</w:t>
      </w:r>
    </w:p>
    <w:p w:rsidR="00000000" w:rsidRDefault="00DA79D5">
      <w:pPr>
        <w:pStyle w:val="ConsPlusNormal"/>
        <w:spacing w:before="240"/>
        <w:ind w:firstLine="540"/>
        <w:jc w:val="both"/>
      </w:pPr>
      <w:bookmarkStart w:id="5" w:name="Par175"/>
      <w:bookmarkEnd w:id="5"/>
      <w:r>
        <w:t>5.2. Единовременная материальная помощь работникам учреждений оказы</w:t>
      </w:r>
      <w:r>
        <w:t>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29.03.2010 N 108)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5.3. Конкретный размер материальной помощи определяется руководителем учреждения.</w:t>
      </w:r>
    </w:p>
    <w:p w:rsidR="00000000" w:rsidRDefault="00DA79D5">
      <w:pPr>
        <w:pStyle w:val="ConsPlusNormal"/>
        <w:jc w:val="both"/>
      </w:pPr>
      <w:r>
        <w:t xml:space="preserve">(п. 5.3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30.09.2013 N 508)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5.4. Выплата единовременной материальной помощи работникам учреждений производится на основании приказа руководителя учреждения с учетом п</w:t>
      </w:r>
      <w:r>
        <w:t>оложений настоящего раздела.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VI. ОПЛАТА ТРУДА РУКОВОДИТЕЛЕЙ УЧРЕЖДЕНИЙ, ИХ ПЕРВЫХ</w:t>
      </w:r>
    </w:p>
    <w:p w:rsidR="00000000" w:rsidRDefault="00DA79D5">
      <w:pPr>
        <w:pStyle w:val="ConsPlusTitle"/>
        <w:jc w:val="center"/>
      </w:pPr>
      <w:r>
        <w:t>ЗАМЕСТИТЕЛЕЙ, ЗАМЕСТИТЕЛЕЙ И ГЛАВНЫХ БУХГАЛТЕРОВ</w:t>
      </w:r>
    </w:p>
    <w:p w:rsidR="00000000" w:rsidRDefault="00DA79D5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администрации г. Красноярска</w:t>
      </w:r>
    </w:p>
    <w:p w:rsidR="00000000" w:rsidRDefault="00DA79D5">
      <w:pPr>
        <w:pStyle w:val="ConsPlusNormal"/>
        <w:jc w:val="center"/>
      </w:pPr>
      <w:r>
        <w:t>от 03.04.2015 N 182)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6.1. Заработная плата руководителей учреждений, их первых заместителей, заместителей и главных бухгалтеров включает в себя должностной оклад, выплаты компенсационного и стимулирующего характера</w:t>
      </w:r>
      <w:r>
        <w:t>, определяемые в соответствии с настоящим Положением.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6.1.1. При устан</w:t>
      </w:r>
      <w:r>
        <w:t xml:space="preserve">овлении условий оплаты труда руководителю, заместителю руководителя, главному бухгалтеру учреждения необходимо обеспечить непревышение предельного уровня соотношения, установленного в соответствии с </w:t>
      </w:r>
      <w:hyperlink w:anchor="Par216" w:tooltip="6.14. 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устанавливается в примерных положениях об оплате труда в кратности до 6." w:history="1">
        <w:r>
          <w:rPr>
            <w:color w:val="0000FF"/>
          </w:rPr>
          <w:t>пунктом 6.14</w:t>
        </w:r>
      </w:hyperlink>
      <w:r>
        <w:t xml:space="preserve"> настоящего Положения, при условии выполнения руководителем, заместителем</w:t>
      </w:r>
      <w:r>
        <w:t xml:space="preserve"> руководителя, главным бухгалтером всех показателей эффективности деятельности и получения стимулирующих выплат по итогам работы в </w:t>
      </w:r>
      <w:r>
        <w:lastRenderedPageBreak/>
        <w:t>максимальном размере.</w:t>
      </w:r>
    </w:p>
    <w:p w:rsidR="00000000" w:rsidRDefault="00DA79D5">
      <w:pPr>
        <w:pStyle w:val="ConsPlusNormal"/>
        <w:jc w:val="both"/>
      </w:pPr>
      <w:r>
        <w:t xml:space="preserve">(п. 6.1.1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30.11.2016 N 693)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</w:t>
      </w:r>
      <w:r>
        <w:t xml:space="preserve">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</w:t>
      </w:r>
      <w:hyperlink w:anchor="Par258" w:tooltip="КОЛИЧЕСТВО СРЕДНИХ ОКЛАДОВ (ДОЛЖНОСТНЫХ ОКЛАДОВ), СТАВОК" w:history="1">
        <w:r>
          <w:rPr>
            <w:color w:val="0000FF"/>
          </w:rPr>
          <w:t>приложением 1</w:t>
        </w:r>
      </w:hyperlink>
      <w:r>
        <w:t xml:space="preserve"> к настоящему Положению.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категории.</w:t>
      </w:r>
    </w:p>
    <w:p w:rsidR="00000000" w:rsidRDefault="00DA79D5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30.09.2014 N 614)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6.3. Группа по оплате труда руководителей учреждений определяется на основании объемных</w:t>
      </w:r>
      <w:r>
        <w:t xml:space="preserve">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факторы, в соответствии с примерными положениями об опл</w:t>
      </w:r>
      <w:r>
        <w:t>ате труда.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6.4. Руководителю учреждения группа по оплате труда руководителей учреждений устанавливается приказом органа администрации города, осуществляющего правовое регулирование в соответствующей сфере, и определяется не реже одного раза в год в соответ</w:t>
      </w:r>
      <w:r>
        <w:t>ствии со значениями объемных показателей за предшествующий год.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6.5. Средний размер оклада (должностного оклада), ставки заработной платы работников основного персонала определяется в соответствии с перечнем должностей, профессий работников учреждений, относимых к основному персоналу по виду экономической деятельности,</w:t>
      </w:r>
      <w:r>
        <w:t xml:space="preserve"> устанавливаемым в примерных положениях об оплате труда, и </w:t>
      </w:r>
      <w:hyperlink w:anchor="Par430" w:tooltip="ПОРЯДОК" w:history="1">
        <w:r>
          <w:rPr>
            <w:color w:val="0000FF"/>
          </w:rPr>
          <w:t>порядком</w:t>
        </w:r>
      </w:hyperlink>
      <w:r>
        <w:t xml:space="preserve">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</w:t>
      </w:r>
      <w:r>
        <w:t>лада руководителя учреждения в соответствии с приложением 2 к настоящему Положению.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6.6. Размеры должностных окладов первых заместителей, заместителей руководителей и главных бухгалтеров устанавливаются руководителем учреждения на 10 - 30 процентов ниже ра</w:t>
      </w:r>
      <w:r>
        <w:t>змеров должностных окладов первых заместителей, руководителей этих учреждений без учета увеличения должностного оклада руководителя учреждения при наличии квалификационной категории.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 примерных положениях об оплате труда могут устанавливаться условия увеличения размера должностных окладов первых заместителей, заместителей р</w:t>
      </w:r>
      <w:r>
        <w:t>уководителя учреждения при наличии квалификационной категории.</w:t>
      </w:r>
    </w:p>
    <w:p w:rsidR="00000000" w:rsidRDefault="00DA79D5">
      <w:pPr>
        <w:pStyle w:val="ConsPlusNormal"/>
        <w:jc w:val="both"/>
      </w:pPr>
      <w:r>
        <w:t xml:space="preserve">(в ред. Постановлений администрации г. Красноярска от 30.09.2014 </w:t>
      </w:r>
      <w:hyperlink r:id="rId119" w:history="1">
        <w:r>
          <w:rPr>
            <w:color w:val="0000FF"/>
          </w:rPr>
          <w:t>N 614</w:t>
        </w:r>
      </w:hyperlink>
      <w:r>
        <w:t>, от 03.0</w:t>
      </w:r>
      <w:r>
        <w:t xml:space="preserve">4.2015 </w:t>
      </w:r>
      <w:hyperlink r:id="rId120" w:history="1">
        <w:r>
          <w:rPr>
            <w:color w:val="0000FF"/>
          </w:rPr>
          <w:t>N 182</w:t>
        </w:r>
      </w:hyperlink>
      <w:r>
        <w:t>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lastRenderedPageBreak/>
        <w:t>6.7. Виды выплат компенсационного характера, размеры и условия их осуществления для руководителей, их первых заместителей, замес</w:t>
      </w:r>
      <w:r>
        <w:t>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</w:t>
      </w:r>
      <w:r>
        <w:t xml:space="preserve"> Положением.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6.8. Виды выплат стимулирующего характера, размеры и усло</w:t>
      </w:r>
      <w:r>
        <w:t>вия их осуществления, критерии оценки результативности и качества деятельности учреждений для руководителей, их первых заместителей, заместителей и главных бухгалтеров устанавливаются в примерных положениях об оплате труда.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Руководителям учреждений, их первым заместителям, заместителям и главным бухгалтерам в составе стимули</w:t>
      </w:r>
      <w:r>
        <w:t xml:space="preserve">рующих выплат устанавливается специальная краевая выплата в соответствии с </w:t>
      </w:r>
      <w:hyperlink w:anchor="Par137" w:tooltip="4.3.3. Специальная краевая выплата устанавливается в целях повышения уровня оплаты труда работника." w:history="1">
        <w:r>
          <w:rPr>
            <w:color w:val="0000FF"/>
          </w:rPr>
          <w:t>пунктом 4.3.3</w:t>
        </w:r>
      </w:hyperlink>
      <w:r>
        <w:t xml:space="preserve"> настоящего Положения.</w:t>
      </w:r>
    </w:p>
    <w:p w:rsidR="00000000" w:rsidRDefault="00DA79D5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11.03.2024 N 181)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6.9. Выплаты стимулирующего характера для руководителей, их первых заместителей,</w:t>
      </w:r>
      <w:r>
        <w:t xml:space="preserve"> заместителей и главных бухгалтеров производятся с учетом критериев оценки результативности и качества деятельности учреждения.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администрации г. Красноярска от 03.04.2015 N 182)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учреждений.</w:t>
      </w:r>
    </w:p>
    <w:p w:rsidR="00000000" w:rsidRDefault="00DA79D5">
      <w:pPr>
        <w:pStyle w:val="ConsPlusNormal"/>
        <w:jc w:val="both"/>
      </w:pPr>
      <w:r>
        <w:t xml:space="preserve">(п. 6.9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12.08.2010 N 342)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6.10. Объем средств на осуществление выплат стимулирующего характера руководителям учрежде</w:t>
      </w:r>
      <w:r>
        <w:t>ний выделяется в бюджетной смете учреждений.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6.11.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руководителей. Количество должностных окладов руковод</w:t>
      </w:r>
      <w:r>
        <w:t>ителей учреждений, учитываемых при определении объема средств на выплаты стимулирующего характера руководителям учреждений, определяется в примерных положениях об оплате труда, но не выше предельного количества должностных окладов руководителей учреждений,</w:t>
      </w:r>
      <w:r>
        <w:t xml:space="preserve"> учитываемых при определении объема средств на выплаты стимулирующего характера руководителям учреждений, установленных </w:t>
      </w:r>
      <w:hyperlink w:anchor="Par466" w:tooltip="ПРЕДЕЛЬНОЕ КОЛИЧЕСТВО" w:history="1">
        <w:r>
          <w:rPr>
            <w:color w:val="0000FF"/>
          </w:rPr>
          <w:t>приложением 3</w:t>
        </w:r>
      </w:hyperlink>
      <w:r>
        <w:t xml:space="preserve"> к настоящему Положению, с учетом районного коэффициента, процентной надб</w:t>
      </w:r>
      <w:r>
        <w:t>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6.12. Порядок использования средств на осуществление выплат стимулирующего характера </w:t>
      </w:r>
      <w:r>
        <w:t>руководителям учреждений устанавливается в примерных положениях об оплате труда.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6.13. Руководителям учреждений, их первым заместителям, заместителям и главным бухгалтерам может оказываться единовременная материальная помощь с учетом положений </w:t>
      </w:r>
      <w:hyperlink w:anchor="Par171" w:tooltip="V. ЕДИНОВРЕМЕННАЯ МАТЕРИАЛЬНАЯ ПОМОЩЬ" w:history="1">
        <w:r>
          <w:rPr>
            <w:color w:val="0000FF"/>
          </w:rPr>
          <w:t>раздела V</w:t>
        </w:r>
      </w:hyperlink>
      <w:r>
        <w:t xml:space="preserve"> настоящего Положения.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182)</w:t>
      </w:r>
    </w:p>
    <w:p w:rsidR="00000000" w:rsidRDefault="00DA79D5">
      <w:pPr>
        <w:pStyle w:val="ConsPlusNormal"/>
        <w:spacing w:before="240"/>
        <w:ind w:firstLine="540"/>
        <w:jc w:val="both"/>
      </w:pPr>
      <w:bookmarkStart w:id="6" w:name="Par216"/>
      <w:bookmarkEnd w:id="6"/>
      <w:r>
        <w:lastRenderedPageBreak/>
        <w:t>6.14. 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</w:t>
      </w:r>
      <w:r>
        <w:t xml:space="preserve">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устанавливается в примерных положениях об оплате труда в кратности</w:t>
      </w:r>
      <w:r>
        <w:t xml:space="preserve"> до 6.</w:t>
      </w:r>
    </w:p>
    <w:p w:rsidR="00000000" w:rsidRDefault="00DA79D5">
      <w:pPr>
        <w:pStyle w:val="ConsPlusNormal"/>
        <w:jc w:val="both"/>
      </w:pPr>
      <w:r>
        <w:t xml:space="preserve">(п. 6.14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30.11.2016 N 693;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113)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VII. ОСОБЕННОСТИ УСТАНОВЛЕНИЯ СИСТЕМЫ ОПЛАТЫ ТРУДА</w:t>
      </w:r>
    </w:p>
    <w:p w:rsidR="00000000" w:rsidRDefault="00DA79D5">
      <w:pPr>
        <w:pStyle w:val="ConsPlusTitle"/>
        <w:jc w:val="center"/>
      </w:pPr>
      <w:r>
        <w:t>ДЛЯ МУНИЦИПАЛЬНЫХ АВТОНОМНЫХ УЧРЕЖДЕНИЙ</w:t>
      </w:r>
    </w:p>
    <w:p w:rsidR="00000000" w:rsidRDefault="00DA79D5">
      <w:pPr>
        <w:pStyle w:val="ConsPlusTitle"/>
        <w:jc w:val="center"/>
      </w:pPr>
      <w:r>
        <w:t>ГОРОДА КРАСНОЯРСКА</w:t>
      </w:r>
    </w:p>
    <w:p w:rsidR="00000000" w:rsidRDefault="00DA79D5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000000" w:rsidRDefault="00DA79D5">
      <w:pPr>
        <w:pStyle w:val="ConsPlusNormal"/>
        <w:jc w:val="center"/>
      </w:pPr>
      <w:r>
        <w:t>от 30.09.2013 N 508)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7.1. Система оплаты труда работников муниципальных автономных учреждений устан</w:t>
      </w:r>
      <w:r>
        <w:t>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раз</w:t>
      </w:r>
      <w:r>
        <w:t>делом Положения.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7.2. Размеры окладов (должностных окладов), виды и размеры доплат и надбавок компенсационного и стимулирующего характера, система премирования для работников муниципальных автономных учреждений устанавливаются руководителем муниципального </w:t>
      </w:r>
      <w:r>
        <w:t>автономного учреждения по согласованию с органом администрации города, координирующим деятельность учреждения, а для руководителей муниципальных автономных учреждений - руководителем органа администрации города, координирующим деятельность учреждения.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7.2.</w:t>
      </w:r>
      <w:r>
        <w:t xml:space="preserve">1. При установлении условий оплаты труда руководителю, заместителю руководителя, главному бухгалтеру муниципального автономного учреждения необходимо обеспечить непревышение предельного уровня соотношения, установленного в соответствии с </w:t>
      </w:r>
      <w:hyperlink w:anchor="Par232" w:tooltip="7.4. Предельный уровень соотношения среднемесячной заработной платы руководителей муниципальных автономных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устанавливается правовым актом администрации города в кратности до 6." w:history="1">
        <w:r>
          <w:rPr>
            <w:color w:val="0000FF"/>
          </w:rPr>
          <w:t>пунктом 7.4</w:t>
        </w:r>
      </w:hyperlink>
      <w:r>
        <w:t xml:space="preserve"> настоящего По</w:t>
      </w:r>
      <w:r>
        <w:t>ложения, при условии выполнения руководителем, заместителем руководителя, главным бухгалтером всех показателей эффективности деятельности и получения стимулирующих выплат по итогам работы в максимальном размере.</w:t>
      </w:r>
    </w:p>
    <w:p w:rsidR="00000000" w:rsidRDefault="00DA79D5">
      <w:pPr>
        <w:pStyle w:val="ConsPlusNormal"/>
        <w:jc w:val="both"/>
      </w:pPr>
      <w:r>
        <w:t xml:space="preserve">(п. 7.2.1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30.11.2016 N 693)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7.3. Заработная плата работников учреждений увеличивается (индексируется) с учетом уровня потребительски</w:t>
      </w:r>
      <w:r>
        <w:t>х цен на товары и услуги. Размеры и сроки индексации устанавливаются решением Красноярского городского Совета депутатов о бюджете города.</w:t>
      </w:r>
    </w:p>
    <w:p w:rsidR="00000000" w:rsidRDefault="00DA79D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15.11.2018 N 726)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При установлении системы оплаты труда работников муниципальных автономных учреждений предусматривается выплата единовременной материальной помощи по основаниям, предусмотренным </w:t>
      </w:r>
      <w:hyperlink w:anchor="Par175" w:tooltip="5.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>
          <w:rPr>
            <w:color w:val="0000FF"/>
          </w:rPr>
          <w:t>пунк</w:t>
        </w:r>
        <w:r>
          <w:rPr>
            <w:color w:val="0000FF"/>
          </w:rPr>
          <w:t>том 5.2</w:t>
        </w:r>
      </w:hyperlink>
      <w:r>
        <w:t xml:space="preserve"> настоящего Положения.</w:t>
      </w:r>
    </w:p>
    <w:p w:rsidR="00000000" w:rsidRDefault="00DA79D5">
      <w:pPr>
        <w:pStyle w:val="ConsPlusNormal"/>
        <w:spacing w:before="240"/>
        <w:ind w:firstLine="540"/>
        <w:jc w:val="both"/>
      </w:pPr>
      <w:bookmarkStart w:id="7" w:name="Par232"/>
      <w:bookmarkEnd w:id="7"/>
      <w:r>
        <w:t>7.4. Предельный уровень соотношения среднемесячной заработной платы руководителей муниципальных автономных учреждений, их заместителей и главных бухгалтеров, формируемой за счет всех источников финансового обесп</w:t>
      </w:r>
      <w:r>
        <w:t xml:space="preserve">ечения и рассчитываемой за календарный год, и </w:t>
      </w:r>
      <w:r>
        <w:lastRenderedPageBreak/>
        <w:t>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устанавливается правовым актом администрации города в кратно</w:t>
      </w:r>
      <w:r>
        <w:t>сти до 6.</w:t>
      </w:r>
    </w:p>
    <w:p w:rsidR="00000000" w:rsidRDefault="00DA79D5">
      <w:pPr>
        <w:pStyle w:val="ConsPlusNormal"/>
        <w:jc w:val="both"/>
      </w:pPr>
      <w:r>
        <w:t xml:space="preserve">(п. 7.4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30.11.2016 N 693;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01.03.2017 N 113)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  <w:outlineLvl w:val="1"/>
      </w:pPr>
      <w:r>
        <w:t>VIII. ЗАКЛЮЧИТЕЛЬНЫЕ И ПЕРЕХОДНЫЕ ПОЛОЖЕНИЯ</w:t>
      </w:r>
    </w:p>
    <w:p w:rsidR="00000000" w:rsidRDefault="00DA79D5">
      <w:pPr>
        <w:pStyle w:val="ConsPlusNormal"/>
        <w:jc w:val="center"/>
      </w:pPr>
      <w:r>
        <w:t xml:space="preserve">(введен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</w:p>
    <w:p w:rsidR="00000000" w:rsidRDefault="00DA79D5">
      <w:pPr>
        <w:pStyle w:val="ConsPlusNormal"/>
        <w:jc w:val="center"/>
      </w:pPr>
      <w:r>
        <w:t>от 30.09.2013 N 508)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 xml:space="preserve">8.1. Заработная плата в соответствии с системой оплаты труда, определенной настоящим Положением, устанавливается работнику при наличии действующих </w:t>
      </w:r>
      <w:r>
        <w:t>коллективных договоров (их изменений), соглашений, локальных нормативных актов, устанавливающих систему оплаты труда в соответствии с трудовым законодательством, иными нормативными правовыми актами Российской Федерации и Красноярского края, содержащими нор</w:t>
      </w:r>
      <w:r>
        <w:t>мы трудового права, и настоящим Положением с момента распространения на работников условий оплаты труда, установленных трудовым договором (дополнительным соглашением к трудовому договору) в соответствии с настоящим Положением.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 xml:space="preserve">8.2. При переходе на систему </w:t>
      </w:r>
      <w:r>
        <w:t>оплаты труда, установленную настоящим Положением,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</w:t>
      </w:r>
      <w:r>
        <w:t>т в части персональных выплат по системе оплаты труда, установленной настоящим Положением, в сумме не ниже размера заработной платы (без учета стимулирующих выплат), установленного тарифной системой оплаты труда.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8.3. Размещение информации о рассчитываемой</w:t>
      </w:r>
      <w:r>
        <w:t xml:space="preserve"> за календарный год среднемесячной заработной плате руководителей, их заместителей и главных бухгалтеров муниципальных бюджетных, казенных и автономных учреждений и представление указанными лицами данной информации определяется в порядке, установленном ины</w:t>
      </w:r>
      <w:r>
        <w:t>ми правовыми актами города.</w:t>
      </w:r>
    </w:p>
    <w:p w:rsidR="00000000" w:rsidRDefault="00DA79D5">
      <w:pPr>
        <w:pStyle w:val="ConsPlusNormal"/>
        <w:jc w:val="both"/>
      </w:pPr>
      <w:r>
        <w:t xml:space="preserve">(п. 8.3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30.11.2016 N 693)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</w:pPr>
      <w:r>
        <w:t>Заместитель Главы города -</w:t>
      </w:r>
    </w:p>
    <w:p w:rsidR="00000000" w:rsidRDefault="00DA79D5">
      <w:pPr>
        <w:pStyle w:val="ConsPlusNormal"/>
        <w:jc w:val="right"/>
      </w:pPr>
      <w:r>
        <w:t>руководитель департамента финансов</w:t>
      </w:r>
    </w:p>
    <w:p w:rsidR="00000000" w:rsidRDefault="00DA79D5">
      <w:pPr>
        <w:pStyle w:val="ConsPlusNormal"/>
        <w:jc w:val="right"/>
      </w:pPr>
      <w:r>
        <w:t>Г.Н.ФАЗЛЕЕВА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  <w:outlineLvl w:val="1"/>
      </w:pPr>
      <w:r>
        <w:t>Приложение 1</w:t>
      </w:r>
    </w:p>
    <w:p w:rsidR="00000000" w:rsidRDefault="00DA79D5">
      <w:pPr>
        <w:pStyle w:val="ConsPlusNormal"/>
        <w:jc w:val="right"/>
      </w:pPr>
      <w:r>
        <w:t>к Положению</w:t>
      </w:r>
    </w:p>
    <w:p w:rsidR="00000000" w:rsidRDefault="00DA79D5">
      <w:pPr>
        <w:pStyle w:val="ConsPlusNormal"/>
        <w:jc w:val="right"/>
      </w:pPr>
      <w:r>
        <w:t>об оплате труда работников</w:t>
      </w:r>
    </w:p>
    <w:p w:rsidR="00000000" w:rsidRDefault="00DA79D5">
      <w:pPr>
        <w:pStyle w:val="ConsPlusNormal"/>
        <w:jc w:val="right"/>
      </w:pPr>
      <w:r>
        <w:t>муниципальных учреждений</w:t>
      </w:r>
    </w:p>
    <w:p w:rsidR="00000000" w:rsidRDefault="00DA79D5">
      <w:pPr>
        <w:pStyle w:val="ConsPlusNormal"/>
        <w:jc w:val="right"/>
      </w:pPr>
      <w:r>
        <w:t>города Красноярска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</w:pPr>
      <w:bookmarkStart w:id="8" w:name="Par258"/>
      <w:bookmarkEnd w:id="8"/>
      <w:r>
        <w:t>КОЛИЧЕСТВО СРЕДНИХ ОКЛАДОВ (ДОЛЖНОСТНЫХ ОКЛАДОВ), СТАВОК</w:t>
      </w:r>
    </w:p>
    <w:p w:rsidR="00000000" w:rsidRDefault="00DA79D5">
      <w:pPr>
        <w:pStyle w:val="ConsPlusTitle"/>
        <w:jc w:val="center"/>
      </w:pPr>
      <w:r>
        <w:lastRenderedPageBreak/>
        <w:t>ЗАРАБОТНОЙ ПЛАТЫ РАБОТНИКОВ ОСНОВНОГО</w:t>
      </w:r>
      <w:r>
        <w:t xml:space="preserve"> ПЕРСОНАЛА,</w:t>
      </w:r>
    </w:p>
    <w:p w:rsidR="00000000" w:rsidRDefault="00DA79D5">
      <w:pPr>
        <w:pStyle w:val="ConsPlusTitle"/>
        <w:jc w:val="center"/>
      </w:pPr>
      <w:r>
        <w:t>ИСПОЛЬЗУЕМОЕ ПРИ ОПРЕДЕЛЕНИИ РАЗМЕРА ДОЛЖНОСТНОГО ОКЛАДА</w:t>
      </w:r>
    </w:p>
    <w:p w:rsidR="00000000" w:rsidRDefault="00DA79D5">
      <w:pPr>
        <w:pStyle w:val="ConsPlusTitle"/>
        <w:jc w:val="center"/>
      </w:pPr>
      <w:r>
        <w:t>РУКОВОДИТЕЛЯ УЧРЕЖДЕНИЯ С УЧЕТОМ ОТНЕСЕНИЯ УЧРЕЖДЕНИЯ</w:t>
      </w:r>
    </w:p>
    <w:p w:rsidR="00000000" w:rsidRDefault="00DA79D5">
      <w:pPr>
        <w:pStyle w:val="ConsPlusTitle"/>
        <w:jc w:val="center"/>
      </w:pPr>
      <w:r>
        <w:t>К ГРУППЕ ПО ОПЛАТЕ ТРУДА РУКОВОДИТЕЛЕЙ УЧРЕЖДЕНИЯ</w:t>
      </w:r>
    </w:p>
    <w:p w:rsidR="00000000" w:rsidRDefault="00DA79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Красноярска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30.09.2013 </w:t>
            </w:r>
            <w:hyperlink r:id="rId136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29.08.2014 </w:t>
            </w:r>
            <w:hyperlink r:id="rId137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02.09.2016 </w:t>
            </w:r>
            <w:hyperlink r:id="rId138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30.11.2016 </w:t>
            </w:r>
            <w:hyperlink r:id="rId139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02.08.2017 </w:t>
            </w:r>
            <w:hyperlink r:id="rId140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18.09.2019 </w:t>
            </w:r>
            <w:hyperlink r:id="rId142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3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23.12.2019 </w:t>
            </w:r>
            <w:hyperlink r:id="rId144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14.07.2020 </w:t>
            </w:r>
            <w:hyperlink r:id="rId145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05.08.2020 </w:t>
            </w:r>
            <w:hyperlink r:id="rId146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02.12.2020 </w:t>
            </w:r>
            <w:hyperlink r:id="rId147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15.03.2022 </w:t>
            </w:r>
            <w:hyperlink r:id="rId148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20.03.2024 </w:t>
            </w:r>
            <w:hyperlink r:id="rId149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79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572"/>
        <w:gridCol w:w="1304"/>
        <w:gridCol w:w="1191"/>
        <w:gridCol w:w="1134"/>
        <w:gridCol w:w="1191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Учреждения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Количество средних окладов (должностных окладов), ставок заработной платы</w:t>
            </w:r>
            <w:r>
              <w:t xml:space="preserve"> работников основного персонала учреждения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 группа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 группа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 группа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4 группа по оплате труда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образовательные и иные учреждения отрасли "Образование" (за исключением централизованных учреждений по ведению централизованного бухгалтерского учета)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1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30.11.2016 N 693)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бюджетные и автономные образовательные учреждения отрасли "Образование"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2,2 - 2,6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1,8 - 2,2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1,6 - 1,7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1,3 - 1,5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1.1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30.11.2016 N 693)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казенные учреждения отрасли "Образование"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2,6 - 3,0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 xml:space="preserve">2,1 - </w:t>
            </w: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1,8 - 2,0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1,5 - 1,7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1.2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30.11.2016 N 693)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Иные муниципальные бюджетные и автономные учреждения отрасли "Образование"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2,2 - 2,6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1,8 - 2,2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1,6 - 1,7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1,3 - 1,5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1.3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14.07.2020 N 539)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учреждения, координируемые главным управлением</w:t>
            </w:r>
          </w:p>
          <w:p w:rsidR="00000000" w:rsidRDefault="00DA79D5">
            <w:pPr>
              <w:pStyle w:val="ConsPlusNormal"/>
            </w:pPr>
            <w:r>
              <w:t>молодежной политики</w:t>
            </w:r>
          </w:p>
          <w:p w:rsidR="00000000" w:rsidRDefault="00DA79D5">
            <w:pPr>
              <w:pStyle w:val="ConsPlusNormal"/>
            </w:pPr>
            <w:r>
              <w:t>(за исключением специализированных учреждений</w:t>
            </w:r>
          </w:p>
          <w:p w:rsidR="00000000" w:rsidRDefault="00DA79D5">
            <w:pPr>
              <w:pStyle w:val="ConsPlusNormal"/>
            </w:pPr>
            <w:r>
              <w:t>по ведению централизованного бухгалтерского учета)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3,5 - 4,0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3,0 - 3,4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2,1 - 2,9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1,5 - 2,0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2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20.03.2024 N 213)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3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отрасли "Культура" (за исключением учреждений по ведению централизованного бухгалтерского учета и учреждений по обеспечению деятельности учреждений)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3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02.08.2017 N 495)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музеи и другие учреждения музейного типа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централизованные библиотечные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2,7 - 2,9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2,5 - 2,7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2,3 - 2,5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2,2 - 2,3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3.3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культурно-досугового типа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2,0 - 3,5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3.3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05.08.2020 N 592)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Музыкальные и танцевальные коллективы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1,5 - 4,0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>3.5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>Учреждения кинематографии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2,0 - 3,0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>3.6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Образовательные учреждения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1,4 - 3,0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1,3 - 1,4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1,2 - 1,3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4 - 4.4. Исключены. - </w:t>
            </w: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29.08.2014 N 535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5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учреждения, координируемые главным управлением по физической культуре, спорту и туризму (за исключением специализированных учреждений по ведению централизованного бухгалтерского учета)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5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20.03.2024 N 213)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5.1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 xml:space="preserve">Спортивные школы, спортивные школы олимпийского резерва и </w:t>
            </w:r>
            <w:r>
              <w:lastRenderedPageBreak/>
              <w:t>иные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lastRenderedPageBreak/>
              <w:t>2,5 - 2,7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2,1 - 2,4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1,6 - 2,0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lastRenderedPageBreak/>
              <w:t xml:space="preserve">(п. 5.1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20.03.2024 N 213)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5.2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Учреждения в сфере туризма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3,5 - 4,0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3,0 - 3,4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2,1 - 2,9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1,5 - 2,0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5.2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20.03.2024 N 213)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6 - 6.5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Утратили силу с 1 января 2020 года. - </w:t>
            </w: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23.12.2019 N 965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Учреждения, подведомственные органу администрации города в области гражда</w:t>
            </w:r>
            <w:r>
              <w:t>нской обороны, защиты населения от чрезвычайных ситуаций природного и техногенного характера, пожарной безопасности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3,6 - 4,1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3,2 - 3,5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2,8 - 3,1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2,1 - 2,7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Учреждения по сопровождению деятельности органов администрации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3,0 - 5,0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2,5 - 2,9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2,0 - 2,4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1,5 - 1,9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Учреждения в области использования автомобильных дорог, осуществления дорожной деятельности и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Учреждения по ведению централизованного бухгалтерского учета и учреждения по обеспечению деятельности учре</w:t>
            </w:r>
            <w:r>
              <w:t>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2,6 - 3,0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2,1 - 2,5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1,8 - 2,0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1,5 - 1,7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10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02.08.2017 N 495)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11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Утратил силу. -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15.03.2022 N 218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Муниципальное учреждение в сфере предоставления мер социаль</w:t>
            </w:r>
            <w:r>
              <w:t>ной поддержки жителям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4,2 - 4,5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3,8 - 4,1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3,4 - 3,7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2,9 - 3,3</w:t>
            </w: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12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23.12.2019 N 965)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 xml:space="preserve">Муниципальные учреждения в области озеленения и </w:t>
            </w:r>
            <w:r>
              <w:lastRenderedPageBreak/>
              <w:t>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lastRenderedPageBreak/>
              <w:t>4,0 - 4,4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3,5 - 3,9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3,0 - 3,4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</w:p>
        </w:tc>
      </w:tr>
      <w:tr w:rsidR="00000000">
        <w:tc>
          <w:tcPr>
            <w:tcW w:w="9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lastRenderedPageBreak/>
              <w:t xml:space="preserve">(п. 13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02.12.2020 N 962)</w:t>
            </w:r>
          </w:p>
        </w:tc>
      </w:tr>
    </w:tbl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  <w:outlineLvl w:val="1"/>
      </w:pPr>
      <w:r>
        <w:t>Приложение 2</w:t>
      </w:r>
    </w:p>
    <w:p w:rsidR="00000000" w:rsidRDefault="00DA79D5">
      <w:pPr>
        <w:pStyle w:val="ConsPlusNormal"/>
        <w:jc w:val="right"/>
      </w:pPr>
      <w:r>
        <w:t>к Положению</w:t>
      </w:r>
    </w:p>
    <w:p w:rsidR="00000000" w:rsidRDefault="00DA79D5">
      <w:pPr>
        <w:pStyle w:val="ConsPlusNormal"/>
        <w:jc w:val="right"/>
      </w:pPr>
      <w:r>
        <w:t>об оплате труда работников</w:t>
      </w:r>
    </w:p>
    <w:p w:rsidR="00000000" w:rsidRDefault="00DA79D5">
      <w:pPr>
        <w:pStyle w:val="ConsPlusNormal"/>
        <w:jc w:val="right"/>
      </w:pPr>
      <w:r>
        <w:t>муниципальных учреж</w:t>
      </w:r>
      <w:r>
        <w:t>дений</w:t>
      </w:r>
    </w:p>
    <w:p w:rsidR="00000000" w:rsidRDefault="00DA79D5">
      <w:pPr>
        <w:pStyle w:val="ConsPlusNormal"/>
        <w:jc w:val="right"/>
      </w:pPr>
      <w:r>
        <w:t>города Красноярска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</w:pPr>
      <w:bookmarkStart w:id="9" w:name="Par430"/>
      <w:bookmarkEnd w:id="9"/>
      <w:r>
        <w:t>ПОРЯДОК</w:t>
      </w:r>
    </w:p>
    <w:p w:rsidR="00000000" w:rsidRDefault="00DA79D5">
      <w:pPr>
        <w:pStyle w:val="ConsPlusTitle"/>
        <w:jc w:val="center"/>
      </w:pPr>
      <w:r>
        <w:t>ИСЧИСЛЕНИЯ СРЕДНЕГО РАЗМЕРА ОКЛАДА (ДОЛЖНОСТНОГО ОКЛАДА),</w:t>
      </w:r>
    </w:p>
    <w:p w:rsidR="00000000" w:rsidRDefault="00DA79D5">
      <w:pPr>
        <w:pStyle w:val="ConsPlusTitle"/>
        <w:jc w:val="center"/>
      </w:pPr>
      <w:r>
        <w:t>СТАВКИ ЗАРАБОТНОЙ ПЛАТЫ РАБОТНИКОВ ОСНОВНОГО ПЕРСОНАЛА</w:t>
      </w:r>
    </w:p>
    <w:p w:rsidR="00000000" w:rsidRDefault="00DA79D5">
      <w:pPr>
        <w:pStyle w:val="ConsPlusTitle"/>
        <w:jc w:val="center"/>
      </w:pPr>
      <w:r>
        <w:t>ДЛЯ ОПРЕДЕЛЕНИЯ РАЗМЕРА ДОЛЖНОСТНОГО ОКЛАДА</w:t>
      </w:r>
    </w:p>
    <w:p w:rsidR="00000000" w:rsidRDefault="00DA79D5">
      <w:pPr>
        <w:pStyle w:val="ConsPlusTitle"/>
        <w:jc w:val="center"/>
      </w:pPr>
      <w:r>
        <w:t>РУКОВОДИТЕЛЯ УЧРЕЖДЕНИЯ</w:t>
      </w:r>
    </w:p>
    <w:p w:rsidR="00000000" w:rsidRDefault="00DA79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Красноярска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21.06.2012 </w:t>
            </w:r>
            <w:hyperlink r:id="rId16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30.09.2013 </w:t>
            </w:r>
            <w:hyperlink r:id="rId167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1. Настоящий Порядок определяет правила исчисления среднего размера оклада (должностного оклада), ставки заработной платы работников основного персонал</w:t>
      </w:r>
      <w:r>
        <w:t>а для определения размера должностного оклада руководителя учреждения.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утверждается п</w:t>
      </w:r>
      <w:r>
        <w:t>риказом руководителя учреждения и рассчитывается по формуле:</w:t>
      </w:r>
    </w:p>
    <w:p w:rsidR="00000000" w:rsidRDefault="00DA79D5">
      <w:pPr>
        <w:pStyle w:val="ConsPlusNormal"/>
        <w:jc w:val="both"/>
      </w:pPr>
    </w:p>
    <w:p w:rsidR="00000000" w:rsidRDefault="00656EF8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419225" cy="542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ind w:firstLine="540"/>
        <w:jc w:val="both"/>
      </w:pPr>
      <w:r>
        <w:t>где: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ДО</w:t>
      </w:r>
      <w:r>
        <w:rPr>
          <w:vertAlign w:val="subscript"/>
        </w:rPr>
        <w:t>ср</w:t>
      </w:r>
      <w:r>
        <w:t xml:space="preserve"> - средний размер оклада (должностного оклада), ставки заработной платы работников основного персонала;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ДО</w:t>
      </w:r>
      <w:r>
        <w:rPr>
          <w:vertAlign w:val="subscript"/>
        </w:rPr>
        <w:t>i</w:t>
      </w:r>
      <w:r>
        <w:t xml:space="preserve"> - размер оклада (должностного оклада), с</w:t>
      </w:r>
      <w:r>
        <w:t>тавки заработной платы работника основного персонала, установленный в соответствии со штатным расписанием учреждения;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n - штатная численность работников основного персонала.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lastRenderedPageBreak/>
        <w:t>3. Средний размер оклада (должностного оклада), ставки заработной платы работников</w:t>
      </w:r>
      <w:r>
        <w:t xml:space="preserve"> основного персонала для определения размера должностного оклада руководителя учреждения подлежит пересмотру в случае: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изменения утвержденной штатной численности работников основного персонала учреждения более чем на 15 процентов;</w:t>
      </w:r>
    </w:p>
    <w:p w:rsidR="00000000" w:rsidRDefault="00DA79D5">
      <w:pPr>
        <w:pStyle w:val="ConsPlusNormal"/>
        <w:spacing w:before="240"/>
        <w:ind w:firstLine="540"/>
        <w:jc w:val="both"/>
      </w:pPr>
      <w:r>
        <w:t>увеличения (индексации) окладов (должностных окладов), ставок заработной платы работников.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</w:pPr>
      <w:r>
        <w:t>Заместитель Главы города -</w:t>
      </w:r>
    </w:p>
    <w:p w:rsidR="00000000" w:rsidRDefault="00DA79D5">
      <w:pPr>
        <w:pStyle w:val="ConsPlusNormal"/>
        <w:jc w:val="right"/>
      </w:pPr>
      <w:r>
        <w:t>руководитель департамента финансов</w:t>
      </w:r>
    </w:p>
    <w:p w:rsidR="00000000" w:rsidRDefault="00DA79D5">
      <w:pPr>
        <w:pStyle w:val="ConsPlusNormal"/>
        <w:jc w:val="right"/>
      </w:pPr>
      <w:r>
        <w:t>Г.Н.ФАЗЛЕЕВА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  <w:outlineLvl w:val="1"/>
      </w:pPr>
      <w:r>
        <w:t>Приложение 3</w:t>
      </w:r>
    </w:p>
    <w:p w:rsidR="00000000" w:rsidRDefault="00DA79D5">
      <w:pPr>
        <w:pStyle w:val="ConsPlusNormal"/>
        <w:jc w:val="right"/>
      </w:pPr>
      <w:r>
        <w:t>к Положению</w:t>
      </w:r>
    </w:p>
    <w:p w:rsidR="00000000" w:rsidRDefault="00DA79D5">
      <w:pPr>
        <w:pStyle w:val="ConsPlusNormal"/>
        <w:jc w:val="right"/>
      </w:pPr>
      <w:r>
        <w:t>об оплате труда работников</w:t>
      </w:r>
    </w:p>
    <w:p w:rsidR="00000000" w:rsidRDefault="00DA79D5">
      <w:pPr>
        <w:pStyle w:val="ConsPlusNormal"/>
        <w:jc w:val="right"/>
      </w:pPr>
      <w:r>
        <w:t>муниципальных учреждений</w:t>
      </w:r>
    </w:p>
    <w:p w:rsidR="00000000" w:rsidRDefault="00DA79D5">
      <w:pPr>
        <w:pStyle w:val="ConsPlusNormal"/>
        <w:jc w:val="right"/>
      </w:pPr>
      <w:r>
        <w:t xml:space="preserve">города </w:t>
      </w:r>
      <w:r>
        <w:t>Красноярска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Title"/>
        <w:jc w:val="center"/>
      </w:pPr>
      <w:bookmarkStart w:id="10" w:name="Par466"/>
      <w:bookmarkEnd w:id="10"/>
      <w:r>
        <w:t>ПРЕДЕЛЬНОЕ КОЛИЧЕСТВО</w:t>
      </w:r>
    </w:p>
    <w:p w:rsidR="00000000" w:rsidRDefault="00DA79D5">
      <w:pPr>
        <w:pStyle w:val="ConsPlusTitle"/>
        <w:jc w:val="center"/>
      </w:pPr>
      <w:r>
        <w:t>ДОЛЖНОСТНЫХ ОКЛАДОВ РУКОВОДИТЕЛЕЙ УЧРЕЖДЕНИЙ, УЧИТЫВАЕМЫХ</w:t>
      </w:r>
    </w:p>
    <w:p w:rsidR="00000000" w:rsidRDefault="00DA79D5">
      <w:pPr>
        <w:pStyle w:val="ConsPlusTitle"/>
        <w:jc w:val="center"/>
      </w:pPr>
      <w:r>
        <w:t>ПРИ ОПРЕДЕЛЕНИИ ОБЪЕМА СРЕДСТВ НА ВЫПЛАТЫ СТИМУЛИРУЮЩЕГО</w:t>
      </w:r>
    </w:p>
    <w:p w:rsidR="00000000" w:rsidRDefault="00DA79D5">
      <w:pPr>
        <w:pStyle w:val="ConsPlusTitle"/>
        <w:jc w:val="center"/>
      </w:pPr>
      <w:r>
        <w:t>ХАРАКТЕРА РУКОВОДИТЕЛЯМ УЧРЕЖДЕНИЙ</w:t>
      </w:r>
    </w:p>
    <w:p w:rsidR="00000000" w:rsidRDefault="00DA79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28.12.2023 </w:t>
            </w:r>
            <w:hyperlink r:id="rId169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20.03.2024 </w:t>
            </w:r>
            <w:hyperlink r:id="rId17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79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79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2835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Предельное количество должностных окладов руководителя учреждения в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образовательные учреждения и иные учреждения отрасли "Образование" (за исключением специализированных учреждений по ведению централизованного бухгалтерского учета и учреждений по обеспечению безопасного и комфортного пребывания детей в учрежд</w:t>
            </w:r>
            <w:r>
              <w:t xml:space="preserve">ениях </w:t>
            </w:r>
            <w:r>
              <w:lastRenderedPageBreak/>
              <w:t>отрасли "Образование")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lastRenderedPageBreak/>
              <w:t>до 42,8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учреждения, координируемые главным управлением молодежной политики (за исключением специализированных учреждений по ведению централизованного бухгалтерского учета)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31,8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20.03.2024 N 213)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отрасли "Культура" (за исключением учреждений по ведению централизованного бухгалтерского учета и учреждений по обеспечению деятельности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36,0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учреждения, координируемые главным управлением по физичес</w:t>
            </w:r>
            <w:r>
              <w:t>кой культуре, спорту и туризму (за исключением специализированных учреждений по ведению централизованного бухгалтерского учета)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31,8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  <w:jc w:val="both"/>
            </w:pPr>
            <w:r>
              <w:t xml:space="preserve">(п. 4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20.03.2024 N 213)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учреждения, подведомственные органу администрации города в области гражданской обороны, защиты населения от чрезвычайных ситуаций природного и техногенного характера,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25,1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 xml:space="preserve">Муниципальные учреждения по сопровождению </w:t>
            </w:r>
            <w:r>
              <w:t>деятельности органов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29,0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в области использования автомобильных дорог, осуществления дорожной деятельности и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24,0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по ведению централизованного бухгалтерского</w:t>
            </w:r>
            <w:r>
              <w:t xml:space="preserve">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42,5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по обеспечению деятельности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39,2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по обеспечению безопасного и комфортного пребывания детей в учреждениях отрасли "Образование"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44,2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Муниципальные учреждения в сфере предоставления мер социальной поддержки жителям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79D5">
            <w:pPr>
              <w:pStyle w:val="ConsPlusNormal"/>
            </w:pPr>
            <w:r>
              <w:t>до 20,4</w:t>
            </w:r>
          </w:p>
        </w:tc>
      </w:tr>
    </w:tbl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right"/>
      </w:pPr>
      <w:r>
        <w:lastRenderedPageBreak/>
        <w:t>Заместитель Главы города -</w:t>
      </w:r>
    </w:p>
    <w:p w:rsidR="00000000" w:rsidRDefault="00DA79D5">
      <w:pPr>
        <w:pStyle w:val="ConsPlusNormal"/>
        <w:jc w:val="right"/>
      </w:pPr>
      <w:r>
        <w:t>руководитель департамента финансов</w:t>
      </w:r>
    </w:p>
    <w:p w:rsidR="00000000" w:rsidRDefault="00DA79D5">
      <w:pPr>
        <w:pStyle w:val="ConsPlusNormal"/>
        <w:jc w:val="right"/>
      </w:pPr>
      <w:r>
        <w:t>Г.Н.ФАЗЛЕЕВА</w:t>
      </w:r>
    </w:p>
    <w:p w:rsidR="00000000" w:rsidRDefault="00DA79D5">
      <w:pPr>
        <w:pStyle w:val="ConsPlusNormal"/>
        <w:jc w:val="both"/>
      </w:pPr>
    </w:p>
    <w:p w:rsidR="00000000" w:rsidRDefault="00DA79D5">
      <w:pPr>
        <w:pStyle w:val="ConsPlusNormal"/>
        <w:jc w:val="both"/>
      </w:pPr>
    </w:p>
    <w:p w:rsidR="00DA79D5" w:rsidRDefault="00DA7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79D5">
      <w:headerReference w:type="default" r:id="rId173"/>
      <w:footerReference w:type="default" r:id="rId1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D5" w:rsidRDefault="00DA79D5">
      <w:pPr>
        <w:spacing w:after="0" w:line="240" w:lineRule="auto"/>
      </w:pPr>
      <w:r>
        <w:separator/>
      </w:r>
    </w:p>
  </w:endnote>
  <w:endnote w:type="continuationSeparator" w:id="1">
    <w:p w:rsidR="00DA79D5" w:rsidRDefault="00DA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9D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9D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9D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6E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EF8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6E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EF8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A79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D5" w:rsidRDefault="00DA79D5">
      <w:pPr>
        <w:spacing w:after="0" w:line="240" w:lineRule="auto"/>
      </w:pPr>
      <w:r>
        <w:separator/>
      </w:r>
    </w:p>
  </w:footnote>
  <w:footnote w:type="continuationSeparator" w:id="1">
    <w:p w:rsidR="00DA79D5" w:rsidRDefault="00DA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9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19.01.2010 N 1</w:t>
          </w:r>
          <w:r>
            <w:rPr>
              <w:rFonts w:ascii="Tahoma" w:hAnsi="Tahoma" w:cs="Tahoma"/>
              <w:sz w:val="16"/>
              <w:szCs w:val="16"/>
            </w:rPr>
            <w:br/>
            <w:t>(ред. от 20.03.2024)</w:t>
          </w:r>
          <w:r>
            <w:rPr>
              <w:rFonts w:ascii="Tahoma" w:hAnsi="Tahoma" w:cs="Tahoma"/>
              <w:sz w:val="16"/>
              <w:szCs w:val="16"/>
            </w:rPr>
            <w:br/>
            <w:t>"Об оплате труда работников муниципаль...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9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DA7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79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F736D"/>
    <w:rsid w:val="004F736D"/>
    <w:rsid w:val="00656EF8"/>
    <w:rsid w:val="00D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10886&amp;date=04.04.2024&amp;dst=100005&amp;field=134" TargetMode="External"/><Relationship Id="rId117" Type="http://schemas.openxmlformats.org/officeDocument/2006/relationships/hyperlink" Target="https://login.consultant.ru/link/?req=doc&amp;base=RLAW123&amp;n=114537&amp;date=04.04.2024&amp;dst=100010&amp;field=134" TargetMode="External"/><Relationship Id="rId21" Type="http://schemas.openxmlformats.org/officeDocument/2006/relationships/hyperlink" Target="https://login.consultant.ru/link/?req=doc&amp;base=RLAW123&amp;n=136952&amp;date=04.04.2024&amp;dst=100005&amp;field=134" TargetMode="External"/><Relationship Id="rId42" Type="http://schemas.openxmlformats.org/officeDocument/2006/relationships/hyperlink" Target="https://login.consultant.ru/link/?req=doc&amp;base=RLAW123&amp;n=324508&amp;date=04.04.2024&amp;dst=100358&amp;field=134" TargetMode="External"/><Relationship Id="rId47" Type="http://schemas.openxmlformats.org/officeDocument/2006/relationships/hyperlink" Target="https://login.consultant.ru/link/?req=doc&amp;base=RLAW123&amp;n=99889&amp;date=04.04.2024&amp;dst=100009&amp;field=134" TargetMode="External"/><Relationship Id="rId63" Type="http://schemas.openxmlformats.org/officeDocument/2006/relationships/hyperlink" Target="https://login.consultant.ru/link/?req=doc&amp;base=RLAW123&amp;n=183390&amp;date=04.04.2024&amp;dst=100005&amp;field=134" TargetMode="External"/><Relationship Id="rId68" Type="http://schemas.openxmlformats.org/officeDocument/2006/relationships/hyperlink" Target="https://login.consultant.ru/link/?req=doc&amp;base=RLAW123&amp;n=267293&amp;date=04.04.2024&amp;dst=100006&amp;field=134" TargetMode="External"/><Relationship Id="rId84" Type="http://schemas.openxmlformats.org/officeDocument/2006/relationships/hyperlink" Target="https://login.consultant.ru/link/?req=doc&amp;base=RLAW123&amp;n=87814&amp;date=04.04.2024&amp;dst=100006&amp;field=134" TargetMode="External"/><Relationship Id="rId89" Type="http://schemas.openxmlformats.org/officeDocument/2006/relationships/hyperlink" Target="https://login.consultant.ru/link/?req=doc&amp;base=RLAW123&amp;n=53969&amp;date=04.04.2024&amp;dst=100008&amp;field=134" TargetMode="External"/><Relationship Id="rId112" Type="http://schemas.openxmlformats.org/officeDocument/2006/relationships/hyperlink" Target="https://login.consultant.ru/link/?req=doc&amp;base=RLAW123&amp;n=48954&amp;date=04.04.2024&amp;dst=100007&amp;field=134" TargetMode="External"/><Relationship Id="rId133" Type="http://schemas.openxmlformats.org/officeDocument/2006/relationships/hyperlink" Target="https://login.consultant.ru/link/?req=doc&amp;base=RLAW123&amp;n=329738&amp;date=04.04.2024&amp;dst=100006&amp;field=134" TargetMode="External"/><Relationship Id="rId138" Type="http://schemas.openxmlformats.org/officeDocument/2006/relationships/hyperlink" Target="https://login.consultant.ru/link/?req=doc&amp;base=RLAW123&amp;n=178715&amp;date=04.04.2024&amp;dst=100005&amp;field=134" TargetMode="External"/><Relationship Id="rId154" Type="http://schemas.openxmlformats.org/officeDocument/2006/relationships/hyperlink" Target="https://login.consultant.ru/link/?req=doc&amp;base=RLAW123&amp;n=329101&amp;date=04.04.2024&amp;dst=100007&amp;field=134" TargetMode="External"/><Relationship Id="rId159" Type="http://schemas.openxmlformats.org/officeDocument/2006/relationships/hyperlink" Target="https://login.consultant.ru/link/?req=doc&amp;base=RLAW123&amp;n=329101&amp;date=04.04.2024&amp;dst=100016&amp;field=13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login.consultant.ru/link/?req=doc&amp;base=RLAW123&amp;n=329101&amp;date=04.04.2024&amp;dst=100029&amp;field=134" TargetMode="External"/><Relationship Id="rId16" Type="http://schemas.openxmlformats.org/officeDocument/2006/relationships/hyperlink" Target="https://login.consultant.ru/link/?req=doc&amp;base=RLAW123&amp;n=99889&amp;date=04.04.2024&amp;dst=100005&amp;field=134" TargetMode="External"/><Relationship Id="rId107" Type="http://schemas.openxmlformats.org/officeDocument/2006/relationships/hyperlink" Target="https://login.consultant.ru/link/?req=doc&amp;base=RLAW123&amp;n=99889&amp;date=04.04.2024&amp;dst=100021&amp;field=134" TargetMode="External"/><Relationship Id="rId11" Type="http://schemas.openxmlformats.org/officeDocument/2006/relationships/hyperlink" Target="https://login.consultant.ru/link/?req=doc&amp;base=RLAW123&amp;n=61514&amp;date=04.04.2024&amp;dst=100005&amp;field=134" TargetMode="External"/><Relationship Id="rId32" Type="http://schemas.openxmlformats.org/officeDocument/2006/relationships/hyperlink" Target="https://login.consultant.ru/link/?req=doc&amp;base=RLAW123&amp;n=250201&amp;date=04.04.2024&amp;dst=100005&amp;field=134" TargetMode="External"/><Relationship Id="rId37" Type="http://schemas.openxmlformats.org/officeDocument/2006/relationships/hyperlink" Target="https://login.consultant.ru/link/?req=doc&amp;base=RLAW123&amp;n=324366&amp;date=04.04.2024&amp;dst=100005&amp;field=134" TargetMode="External"/><Relationship Id="rId53" Type="http://schemas.openxmlformats.org/officeDocument/2006/relationships/hyperlink" Target="https://login.consultant.ru/link/?req=doc&amp;base=RLAW123&amp;n=80811&amp;date=04.04.2024&amp;dst=100006&amp;field=134" TargetMode="External"/><Relationship Id="rId58" Type="http://schemas.openxmlformats.org/officeDocument/2006/relationships/hyperlink" Target="https://login.consultant.ru/link/?req=doc&amp;base=RLAW123&amp;n=195929&amp;date=04.04.2024&amp;dst=100005&amp;field=134" TargetMode="External"/><Relationship Id="rId74" Type="http://schemas.openxmlformats.org/officeDocument/2006/relationships/hyperlink" Target="https://login.consultant.ru/link/?req=doc&amp;base=RLAW123&amp;n=296063&amp;date=04.04.2024&amp;dst=100005&amp;field=134" TargetMode="External"/><Relationship Id="rId79" Type="http://schemas.openxmlformats.org/officeDocument/2006/relationships/hyperlink" Target="https://login.consultant.ru/link/?req=doc&amp;base=RLAW123&amp;n=329101&amp;date=04.04.2024&amp;dst=100005&amp;field=134" TargetMode="External"/><Relationship Id="rId102" Type="http://schemas.openxmlformats.org/officeDocument/2006/relationships/hyperlink" Target="https://login.consultant.ru/link/?req=doc&amp;base=RLAW123&amp;n=323226&amp;date=04.04.2024" TargetMode="External"/><Relationship Id="rId123" Type="http://schemas.openxmlformats.org/officeDocument/2006/relationships/hyperlink" Target="https://login.consultant.ru/link/?req=doc&amp;base=RLAW123&amp;n=328456&amp;date=04.04.2024&amp;dst=100028&amp;field=134" TargetMode="External"/><Relationship Id="rId128" Type="http://schemas.openxmlformats.org/officeDocument/2006/relationships/hyperlink" Target="https://login.consultant.ru/link/?req=doc&amp;base=RLAW123&amp;n=329738&amp;date=04.04.2024&amp;dst=100006&amp;field=134" TargetMode="External"/><Relationship Id="rId144" Type="http://schemas.openxmlformats.org/officeDocument/2006/relationships/hyperlink" Target="https://login.consultant.ru/link/?req=doc&amp;base=RLAW123&amp;n=236951&amp;date=04.04.2024&amp;dst=100007&amp;field=134" TargetMode="External"/><Relationship Id="rId149" Type="http://schemas.openxmlformats.org/officeDocument/2006/relationships/hyperlink" Target="https://login.consultant.ru/link/?req=doc&amp;base=RLAW123&amp;n=329101&amp;date=04.04.2024&amp;dst=10000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123&amp;n=324366&amp;date=04.04.2024&amp;dst=100006&amp;field=134" TargetMode="External"/><Relationship Id="rId95" Type="http://schemas.openxmlformats.org/officeDocument/2006/relationships/hyperlink" Target="https://login.consultant.ru/link/?req=doc&amp;base=RLAW123&amp;n=277100&amp;date=04.04.2024&amp;dst=100006&amp;field=134" TargetMode="External"/><Relationship Id="rId160" Type="http://schemas.openxmlformats.org/officeDocument/2006/relationships/hyperlink" Target="https://login.consultant.ru/link/?req=doc&amp;base=RLAW123&amp;n=329101&amp;date=04.04.2024&amp;dst=100023&amp;field=134" TargetMode="External"/><Relationship Id="rId165" Type="http://schemas.openxmlformats.org/officeDocument/2006/relationships/hyperlink" Target="https://login.consultant.ru/link/?req=doc&amp;base=RLAW123&amp;n=285807&amp;date=04.04.2024&amp;dst=100006&amp;field=134" TargetMode="External"/><Relationship Id="rId22" Type="http://schemas.openxmlformats.org/officeDocument/2006/relationships/hyperlink" Target="https://login.consultant.ru/link/?req=doc&amp;base=RLAW123&amp;n=178715&amp;date=04.04.2024&amp;dst=100005&amp;field=134" TargetMode="External"/><Relationship Id="rId27" Type="http://schemas.openxmlformats.org/officeDocument/2006/relationships/hyperlink" Target="https://login.consultant.ru/link/?req=doc&amp;base=RLAW123&amp;n=260312&amp;date=04.04.2024&amp;dst=100005&amp;field=134" TargetMode="External"/><Relationship Id="rId43" Type="http://schemas.openxmlformats.org/officeDocument/2006/relationships/hyperlink" Target="https://login.consultant.ru/link/?req=doc&amp;base=RLAW123&amp;n=324508&amp;date=04.04.2024&amp;dst=101188&amp;field=134" TargetMode="External"/><Relationship Id="rId48" Type="http://schemas.openxmlformats.org/officeDocument/2006/relationships/hyperlink" Target="https://login.consultant.ru/link/?req=doc&amp;base=RLAW123&amp;n=99889&amp;date=04.04.2024&amp;dst=100009&amp;field=134" TargetMode="External"/><Relationship Id="rId64" Type="http://schemas.openxmlformats.org/officeDocument/2006/relationships/hyperlink" Target="https://login.consultant.ru/link/?req=doc&amp;base=RLAW123&amp;n=329738&amp;date=04.04.2024&amp;dst=100006&amp;field=134" TargetMode="External"/><Relationship Id="rId69" Type="http://schemas.openxmlformats.org/officeDocument/2006/relationships/hyperlink" Target="https://login.consultant.ru/link/?req=doc&amp;base=RLAW123&amp;n=234626&amp;date=04.04.2024&amp;dst=100005&amp;field=134" TargetMode="External"/><Relationship Id="rId113" Type="http://schemas.openxmlformats.org/officeDocument/2006/relationships/hyperlink" Target="https://login.consultant.ru/link/?req=doc&amp;base=RLAW123&amp;n=99889&amp;date=04.04.2024&amp;dst=100022&amp;field=134" TargetMode="External"/><Relationship Id="rId118" Type="http://schemas.openxmlformats.org/officeDocument/2006/relationships/hyperlink" Target="https://login.consultant.ru/link/?req=doc&amp;base=RLAW123&amp;n=134388&amp;date=04.04.2024&amp;dst=100007&amp;field=134" TargetMode="External"/><Relationship Id="rId134" Type="http://schemas.openxmlformats.org/officeDocument/2006/relationships/hyperlink" Target="https://login.consultant.ru/link/?req=doc&amp;base=RLAW123&amp;n=99889&amp;date=04.04.2024&amp;dst=100030&amp;field=134" TargetMode="External"/><Relationship Id="rId139" Type="http://schemas.openxmlformats.org/officeDocument/2006/relationships/hyperlink" Target="https://login.consultant.ru/link/?req=doc&amp;base=RLAW123&amp;n=183390&amp;date=04.04.2024&amp;dst=100016&amp;field=134" TargetMode="External"/><Relationship Id="rId80" Type="http://schemas.openxmlformats.org/officeDocument/2006/relationships/hyperlink" Target="https://login.consultant.ru/link/?req=doc&amp;base=RLAW123&amp;n=99889&amp;date=04.04.2024&amp;dst=100013&amp;field=134" TargetMode="External"/><Relationship Id="rId85" Type="http://schemas.openxmlformats.org/officeDocument/2006/relationships/hyperlink" Target="https://login.consultant.ru/link/?req=doc&amp;base=RLAW123&amp;n=53969&amp;date=04.04.2024&amp;dst=100006&amp;field=134" TargetMode="External"/><Relationship Id="rId150" Type="http://schemas.openxmlformats.org/officeDocument/2006/relationships/hyperlink" Target="https://login.consultant.ru/link/?req=doc&amp;base=RLAW123&amp;n=183390&amp;date=04.04.2024&amp;dst=100017&amp;field=134" TargetMode="External"/><Relationship Id="rId155" Type="http://schemas.openxmlformats.org/officeDocument/2006/relationships/hyperlink" Target="https://login.consultant.ru/link/?req=doc&amp;base=RLAW123&amp;n=195189&amp;date=04.04.2024&amp;dst=100010&amp;field=134" TargetMode="External"/><Relationship Id="rId171" Type="http://schemas.openxmlformats.org/officeDocument/2006/relationships/hyperlink" Target="https://login.consultant.ru/link/?req=doc&amp;base=RLAW123&amp;n=329101&amp;date=04.04.2024&amp;dst=100029&amp;field=134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login.consultant.ru/link/?req=doc&amp;base=RLAW123&amp;n=70418&amp;date=04.04.2024&amp;dst=100005&amp;field=134" TargetMode="External"/><Relationship Id="rId17" Type="http://schemas.openxmlformats.org/officeDocument/2006/relationships/hyperlink" Target="https://login.consultant.ru/link/?req=doc&amp;base=RLAW123&amp;n=103151&amp;date=04.04.2024&amp;dst=100005&amp;field=134" TargetMode="External"/><Relationship Id="rId33" Type="http://schemas.openxmlformats.org/officeDocument/2006/relationships/hyperlink" Target="https://login.consultant.ru/link/?req=doc&amp;base=RLAW123&amp;n=285807&amp;date=04.04.2024&amp;dst=100005&amp;field=134" TargetMode="External"/><Relationship Id="rId38" Type="http://schemas.openxmlformats.org/officeDocument/2006/relationships/hyperlink" Target="https://login.consultant.ru/link/?req=doc&amp;base=RLAW123&amp;n=328456&amp;date=04.04.2024&amp;dst=100005&amp;field=134" TargetMode="External"/><Relationship Id="rId59" Type="http://schemas.openxmlformats.org/officeDocument/2006/relationships/hyperlink" Target="https://login.consultant.ru/link/?req=doc&amp;base=RLAW123&amp;n=114537&amp;date=04.04.2024&amp;dst=100005&amp;field=134" TargetMode="External"/><Relationship Id="rId103" Type="http://schemas.openxmlformats.org/officeDocument/2006/relationships/hyperlink" Target="https://login.consultant.ru/link/?req=doc&amp;base=RLAW123&amp;n=323226&amp;date=04.04.2024" TargetMode="External"/><Relationship Id="rId108" Type="http://schemas.openxmlformats.org/officeDocument/2006/relationships/hyperlink" Target="https://login.consultant.ru/link/?req=doc&amp;base=RLAW123&amp;n=87814&amp;date=04.04.2024&amp;dst=100006&amp;field=134" TargetMode="External"/><Relationship Id="rId124" Type="http://schemas.openxmlformats.org/officeDocument/2006/relationships/hyperlink" Target="https://login.consultant.ru/link/?req=doc&amp;base=RLAW123&amp;n=134388&amp;date=04.04.2024&amp;dst=100008&amp;field=134" TargetMode="External"/><Relationship Id="rId129" Type="http://schemas.openxmlformats.org/officeDocument/2006/relationships/hyperlink" Target="https://login.consultant.ru/link/?req=doc&amp;base=RLAW123&amp;n=99889&amp;date=04.04.2024&amp;dst=100024&amp;field=134" TargetMode="External"/><Relationship Id="rId54" Type="http://schemas.openxmlformats.org/officeDocument/2006/relationships/hyperlink" Target="https://login.consultant.ru/link/?req=doc&amp;base=RLAW123&amp;n=87814&amp;date=04.04.2024&amp;dst=100005&amp;field=134" TargetMode="External"/><Relationship Id="rId70" Type="http://schemas.openxmlformats.org/officeDocument/2006/relationships/hyperlink" Target="https://login.consultant.ru/link/?req=doc&amp;base=RLAW123&amp;n=236951&amp;date=04.04.2024&amp;dst=100005&amp;field=134" TargetMode="External"/><Relationship Id="rId75" Type="http://schemas.openxmlformats.org/officeDocument/2006/relationships/hyperlink" Target="https://login.consultant.ru/link/?req=doc&amp;base=RLAW123&amp;n=277100&amp;date=04.04.2024&amp;dst=100005&amp;field=134" TargetMode="External"/><Relationship Id="rId91" Type="http://schemas.openxmlformats.org/officeDocument/2006/relationships/hyperlink" Target="https://login.consultant.ru/link/?req=doc&amp;base=RLAW123&amp;n=195189&amp;date=04.04.2024&amp;dst=100006&amp;field=134" TargetMode="External"/><Relationship Id="rId96" Type="http://schemas.openxmlformats.org/officeDocument/2006/relationships/hyperlink" Target="https://login.consultant.ru/link/?req=doc&amp;base=RLAW123&amp;n=296063&amp;date=04.04.2024&amp;dst=100008&amp;field=134" TargetMode="External"/><Relationship Id="rId140" Type="http://schemas.openxmlformats.org/officeDocument/2006/relationships/hyperlink" Target="https://login.consultant.ru/link/?req=doc&amp;base=RLAW123&amp;n=195189&amp;date=04.04.2024&amp;dst=100009&amp;field=134" TargetMode="External"/><Relationship Id="rId145" Type="http://schemas.openxmlformats.org/officeDocument/2006/relationships/hyperlink" Target="https://login.consultant.ru/link/?req=doc&amp;base=RLAW123&amp;n=249040&amp;date=04.04.2024&amp;dst=100005&amp;field=134" TargetMode="External"/><Relationship Id="rId161" Type="http://schemas.openxmlformats.org/officeDocument/2006/relationships/hyperlink" Target="https://login.consultant.ru/link/?req=doc&amp;base=RLAW123&amp;n=236951&amp;date=04.04.2024&amp;dst=100006&amp;field=134" TargetMode="External"/><Relationship Id="rId166" Type="http://schemas.openxmlformats.org/officeDocument/2006/relationships/hyperlink" Target="https://login.consultant.ru/link/?req=doc&amp;base=RLAW123&amp;n=80811&amp;date=04.04.2024&amp;dst=10000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LAW123&amp;n=183390&amp;date=04.04.2024&amp;dst=100005&amp;field=134" TargetMode="External"/><Relationship Id="rId28" Type="http://schemas.openxmlformats.org/officeDocument/2006/relationships/hyperlink" Target="https://login.consultant.ru/link/?req=doc&amp;base=RLAW123&amp;n=267293&amp;date=04.04.2024&amp;dst=100005&amp;field=134" TargetMode="External"/><Relationship Id="rId49" Type="http://schemas.openxmlformats.org/officeDocument/2006/relationships/hyperlink" Target="https://login.consultant.ru/link/?req=doc&amp;base=RLAW123&amp;n=48954&amp;date=04.04.2024&amp;dst=100005&amp;field=134" TargetMode="External"/><Relationship Id="rId114" Type="http://schemas.openxmlformats.org/officeDocument/2006/relationships/hyperlink" Target="https://login.consultant.ru/link/?req=doc&amp;base=RLAW123&amp;n=134388&amp;date=04.04.2024&amp;dst=100006&amp;field=134" TargetMode="External"/><Relationship Id="rId119" Type="http://schemas.openxmlformats.org/officeDocument/2006/relationships/hyperlink" Target="https://login.consultant.ru/link/?req=doc&amp;base=RLAW123&amp;n=114537&amp;date=04.04.2024&amp;dst=100012&amp;field=134" TargetMode="External"/><Relationship Id="rId10" Type="http://schemas.openxmlformats.org/officeDocument/2006/relationships/hyperlink" Target="https://login.consultant.ru/link/?req=doc&amp;base=RLAW123&amp;n=53969&amp;date=04.04.2024&amp;dst=100005&amp;field=134" TargetMode="External"/><Relationship Id="rId31" Type="http://schemas.openxmlformats.org/officeDocument/2006/relationships/hyperlink" Target="https://login.consultant.ru/link/?req=doc&amp;base=RLAW123&amp;n=249040&amp;date=04.04.2024&amp;dst=100005&amp;field=134" TargetMode="External"/><Relationship Id="rId44" Type="http://schemas.openxmlformats.org/officeDocument/2006/relationships/hyperlink" Target="https://login.consultant.ru/link/?req=doc&amp;base=RLAW123&amp;n=324508&amp;date=04.04.2024&amp;dst=100480&amp;field=134" TargetMode="External"/><Relationship Id="rId52" Type="http://schemas.openxmlformats.org/officeDocument/2006/relationships/hyperlink" Target="https://login.consultant.ru/link/?req=doc&amp;base=RLAW123&amp;n=70418&amp;date=04.04.2024&amp;dst=100005&amp;field=134" TargetMode="External"/><Relationship Id="rId60" Type="http://schemas.openxmlformats.org/officeDocument/2006/relationships/hyperlink" Target="https://login.consultant.ru/link/?req=doc&amp;base=RLAW123&amp;n=134388&amp;date=04.04.2024&amp;dst=100005&amp;field=134" TargetMode="External"/><Relationship Id="rId65" Type="http://schemas.openxmlformats.org/officeDocument/2006/relationships/hyperlink" Target="https://login.consultant.ru/link/?req=doc&amp;base=RLAW123&amp;n=195189&amp;date=04.04.2024&amp;dst=100005&amp;field=134" TargetMode="External"/><Relationship Id="rId73" Type="http://schemas.openxmlformats.org/officeDocument/2006/relationships/hyperlink" Target="https://login.consultant.ru/link/?req=doc&amp;base=RLAW123&amp;n=285807&amp;date=04.04.2024&amp;dst=100005&amp;field=134" TargetMode="External"/><Relationship Id="rId78" Type="http://schemas.openxmlformats.org/officeDocument/2006/relationships/hyperlink" Target="https://login.consultant.ru/link/?req=doc&amp;base=RLAW123&amp;n=328456&amp;date=04.04.2024&amp;dst=100005&amp;field=134" TargetMode="External"/><Relationship Id="rId81" Type="http://schemas.openxmlformats.org/officeDocument/2006/relationships/hyperlink" Target="https://login.consultant.ru/link/?req=doc&amp;base=RLAW123&amp;n=99889&amp;date=04.04.2024&amp;dst=100015&amp;field=134" TargetMode="External"/><Relationship Id="rId86" Type="http://schemas.openxmlformats.org/officeDocument/2006/relationships/hyperlink" Target="https://login.consultant.ru/link/?req=doc&amp;base=RLAW123&amp;n=87814&amp;date=04.04.2024&amp;dst=100006&amp;field=134" TargetMode="External"/><Relationship Id="rId94" Type="http://schemas.openxmlformats.org/officeDocument/2006/relationships/hyperlink" Target="https://login.consultant.ru/link/?req=doc&amp;base=RLAW123&amp;n=296063&amp;date=04.04.2024&amp;dst=100006&amp;field=134" TargetMode="External"/><Relationship Id="rId99" Type="http://schemas.openxmlformats.org/officeDocument/2006/relationships/hyperlink" Target="https://login.consultant.ru/link/?req=doc&amp;base=RLAW123&amp;n=136952&amp;date=04.04.2024&amp;dst=100006&amp;field=134" TargetMode="External"/><Relationship Id="rId101" Type="http://schemas.openxmlformats.org/officeDocument/2006/relationships/hyperlink" Target="https://login.consultant.ru/link/?req=doc&amp;base=RLAW123&amp;n=323226&amp;date=04.04.2024" TargetMode="External"/><Relationship Id="rId122" Type="http://schemas.openxmlformats.org/officeDocument/2006/relationships/hyperlink" Target="https://login.consultant.ru/link/?req=doc&amp;base=RLAW123&amp;n=134388&amp;date=04.04.2024&amp;dst=100008&amp;field=134" TargetMode="External"/><Relationship Id="rId130" Type="http://schemas.openxmlformats.org/officeDocument/2006/relationships/hyperlink" Target="https://login.consultant.ru/link/?req=doc&amp;base=RLAW123&amp;n=183390&amp;date=04.04.2024&amp;dst=100010&amp;field=134" TargetMode="External"/><Relationship Id="rId135" Type="http://schemas.openxmlformats.org/officeDocument/2006/relationships/hyperlink" Target="https://login.consultant.ru/link/?req=doc&amp;base=RLAW123&amp;n=183390&amp;date=04.04.2024&amp;dst=100014&amp;field=134" TargetMode="External"/><Relationship Id="rId143" Type="http://schemas.openxmlformats.org/officeDocument/2006/relationships/hyperlink" Target="https://login.consultant.ru/link/?req=doc&amp;base=RLAW123&amp;n=234626&amp;date=04.04.2024&amp;dst=100006&amp;field=134" TargetMode="External"/><Relationship Id="rId148" Type="http://schemas.openxmlformats.org/officeDocument/2006/relationships/hyperlink" Target="https://login.consultant.ru/link/?req=doc&amp;base=RLAW123&amp;n=296061&amp;date=04.04.2024&amp;dst=100006&amp;field=134" TargetMode="External"/><Relationship Id="rId151" Type="http://schemas.openxmlformats.org/officeDocument/2006/relationships/hyperlink" Target="https://login.consultant.ru/link/?req=doc&amp;base=RLAW123&amp;n=183390&amp;date=04.04.2024&amp;dst=100020&amp;field=134" TargetMode="External"/><Relationship Id="rId156" Type="http://schemas.openxmlformats.org/officeDocument/2006/relationships/hyperlink" Target="https://login.consultant.ru/link/?req=doc&amp;base=RLAW123&amp;n=250201&amp;date=04.04.2024&amp;dst=100005&amp;field=134" TargetMode="External"/><Relationship Id="rId164" Type="http://schemas.openxmlformats.org/officeDocument/2006/relationships/hyperlink" Target="https://login.consultant.ru/link/?req=doc&amp;base=RLAW123&amp;n=236951&amp;date=04.04.2024&amp;dst=100007&amp;field=134" TargetMode="External"/><Relationship Id="rId169" Type="http://schemas.openxmlformats.org/officeDocument/2006/relationships/hyperlink" Target="https://login.consultant.ru/link/?req=doc&amp;base=RLAW123&amp;n=324366&amp;date=04.04.2024&amp;dst=10001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3&amp;n=48954&amp;date=04.04.2024&amp;dst=100005&amp;field=134" TargetMode="External"/><Relationship Id="rId172" Type="http://schemas.openxmlformats.org/officeDocument/2006/relationships/hyperlink" Target="https://login.consultant.ru/link/?req=doc&amp;base=RLAW123&amp;n=329101&amp;date=04.04.2024&amp;dst=100033&amp;field=134" TargetMode="External"/><Relationship Id="rId13" Type="http://schemas.openxmlformats.org/officeDocument/2006/relationships/hyperlink" Target="https://login.consultant.ru/link/?req=doc&amp;base=RLAW123&amp;n=80811&amp;date=04.04.2024&amp;dst=100005&amp;field=134" TargetMode="External"/><Relationship Id="rId18" Type="http://schemas.openxmlformats.org/officeDocument/2006/relationships/hyperlink" Target="https://login.consultant.ru/link/?req=doc&amp;base=RLAW123&amp;n=195929&amp;date=04.04.2024&amp;dst=100005&amp;field=134" TargetMode="External"/><Relationship Id="rId39" Type="http://schemas.openxmlformats.org/officeDocument/2006/relationships/hyperlink" Target="https://login.consultant.ru/link/?req=doc&amp;base=RLAW123&amp;n=329101&amp;date=04.04.2024&amp;dst=100005&amp;field=134" TargetMode="External"/><Relationship Id="rId109" Type="http://schemas.openxmlformats.org/officeDocument/2006/relationships/hyperlink" Target="https://login.consultant.ru/link/?req=doc&amp;base=RLAW123&amp;n=87814&amp;date=04.04.2024&amp;dst=100006&amp;field=134" TargetMode="External"/><Relationship Id="rId34" Type="http://schemas.openxmlformats.org/officeDocument/2006/relationships/hyperlink" Target="https://login.consultant.ru/link/?req=doc&amp;base=RLAW123&amp;n=296063&amp;date=04.04.2024&amp;dst=100005&amp;field=134" TargetMode="External"/><Relationship Id="rId50" Type="http://schemas.openxmlformats.org/officeDocument/2006/relationships/hyperlink" Target="https://login.consultant.ru/link/?req=doc&amp;base=RLAW123&amp;n=53969&amp;date=04.04.2024&amp;dst=100005&amp;field=134" TargetMode="External"/><Relationship Id="rId55" Type="http://schemas.openxmlformats.org/officeDocument/2006/relationships/hyperlink" Target="https://login.consultant.ru/link/?req=doc&amp;base=RLAW123&amp;n=96276&amp;date=04.04.2024&amp;dst=100005&amp;field=134" TargetMode="External"/><Relationship Id="rId76" Type="http://schemas.openxmlformats.org/officeDocument/2006/relationships/hyperlink" Target="https://login.consultant.ru/link/?req=doc&amp;base=RLAW123&amp;n=296061&amp;date=04.04.2024&amp;dst=100005&amp;field=134" TargetMode="External"/><Relationship Id="rId97" Type="http://schemas.openxmlformats.org/officeDocument/2006/relationships/hyperlink" Target="https://login.consultant.ru/link/?req=doc&amp;base=RLAW123&amp;n=296063&amp;date=04.04.2024&amp;dst=100008&amp;field=134" TargetMode="External"/><Relationship Id="rId104" Type="http://schemas.openxmlformats.org/officeDocument/2006/relationships/hyperlink" Target="https://login.consultant.ru/link/?req=doc&amp;base=RLAW123&amp;n=136952&amp;date=04.04.2024&amp;dst=100011&amp;field=134" TargetMode="External"/><Relationship Id="rId120" Type="http://schemas.openxmlformats.org/officeDocument/2006/relationships/hyperlink" Target="https://login.consultant.ru/link/?req=doc&amp;base=RLAW123&amp;n=134388&amp;date=04.04.2024&amp;dst=100007&amp;field=134" TargetMode="External"/><Relationship Id="rId125" Type="http://schemas.openxmlformats.org/officeDocument/2006/relationships/hyperlink" Target="https://login.consultant.ru/link/?req=doc&amp;base=RLAW123&amp;n=53969&amp;date=04.04.2024&amp;dst=100012&amp;field=134" TargetMode="External"/><Relationship Id="rId141" Type="http://schemas.openxmlformats.org/officeDocument/2006/relationships/hyperlink" Target="https://login.consultant.ru/link/?req=doc&amp;base=RLAW123&amp;n=210886&amp;date=04.04.2024&amp;dst=100005&amp;field=134" TargetMode="External"/><Relationship Id="rId146" Type="http://schemas.openxmlformats.org/officeDocument/2006/relationships/hyperlink" Target="https://login.consultant.ru/link/?req=doc&amp;base=RLAW123&amp;n=250201&amp;date=04.04.2024&amp;dst=100005&amp;field=134" TargetMode="External"/><Relationship Id="rId167" Type="http://schemas.openxmlformats.org/officeDocument/2006/relationships/hyperlink" Target="https://login.consultant.ru/link/?req=doc&amp;base=RLAW123&amp;n=99889&amp;date=04.04.2024&amp;dst=1000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123&amp;n=249040&amp;date=04.04.2024&amp;dst=100005&amp;field=134" TargetMode="External"/><Relationship Id="rId92" Type="http://schemas.openxmlformats.org/officeDocument/2006/relationships/hyperlink" Target="https://login.consultant.ru/link/?req=doc&amp;base=RLAW123&amp;n=324366&amp;date=04.04.2024&amp;dst=100008&amp;field=134" TargetMode="External"/><Relationship Id="rId162" Type="http://schemas.openxmlformats.org/officeDocument/2006/relationships/hyperlink" Target="https://login.consultant.ru/link/?req=doc&amp;base=RLAW123&amp;n=195189&amp;date=04.04.2024&amp;dst=10001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234626&amp;date=04.04.2024&amp;dst=100005&amp;field=134" TargetMode="External"/><Relationship Id="rId24" Type="http://schemas.openxmlformats.org/officeDocument/2006/relationships/hyperlink" Target="https://login.consultant.ru/link/?req=doc&amp;base=RLAW123&amp;n=329738&amp;date=04.04.2024&amp;dst=100006&amp;field=134" TargetMode="External"/><Relationship Id="rId40" Type="http://schemas.openxmlformats.org/officeDocument/2006/relationships/hyperlink" Target="https://login.consultant.ru/link/?req=doc&amp;base=LAW&amp;n=469771&amp;date=04.04.2024&amp;dst=657&amp;field=134" TargetMode="External"/><Relationship Id="rId45" Type="http://schemas.openxmlformats.org/officeDocument/2006/relationships/hyperlink" Target="https://login.consultant.ru/link/?req=doc&amp;base=RLAW123&amp;n=61514&amp;date=04.04.2024&amp;dst=100006&amp;field=134" TargetMode="External"/><Relationship Id="rId66" Type="http://schemas.openxmlformats.org/officeDocument/2006/relationships/hyperlink" Target="https://login.consultant.ru/link/?req=doc&amp;base=RLAW123&amp;n=210886&amp;date=04.04.2024&amp;dst=100005&amp;field=134" TargetMode="External"/><Relationship Id="rId87" Type="http://schemas.openxmlformats.org/officeDocument/2006/relationships/hyperlink" Target="https://login.consultant.ru/link/?req=doc&amp;base=RLAW123&amp;n=260312&amp;date=04.04.2024&amp;dst=100006&amp;field=134" TargetMode="External"/><Relationship Id="rId110" Type="http://schemas.openxmlformats.org/officeDocument/2006/relationships/hyperlink" Target="https://login.consultant.ru/link/?req=doc&amp;base=RLAW123&amp;n=114537&amp;date=04.04.2024&amp;dst=100009&amp;field=134" TargetMode="External"/><Relationship Id="rId115" Type="http://schemas.openxmlformats.org/officeDocument/2006/relationships/hyperlink" Target="https://login.consultant.ru/link/?req=doc&amp;base=RLAW123&amp;n=134388&amp;date=04.04.2024&amp;dst=100006&amp;field=134" TargetMode="External"/><Relationship Id="rId131" Type="http://schemas.openxmlformats.org/officeDocument/2006/relationships/hyperlink" Target="https://login.consultant.ru/link/?req=doc&amp;base=RLAW123&amp;n=260312&amp;date=04.04.2024&amp;dst=100008&amp;field=134" TargetMode="External"/><Relationship Id="rId136" Type="http://schemas.openxmlformats.org/officeDocument/2006/relationships/hyperlink" Target="https://login.consultant.ru/link/?req=doc&amp;base=RLAW123&amp;n=99889&amp;date=04.04.2024&amp;dst=100034&amp;field=134" TargetMode="External"/><Relationship Id="rId157" Type="http://schemas.openxmlformats.org/officeDocument/2006/relationships/hyperlink" Target="https://login.consultant.ru/link/?req=doc&amp;base=RLAW123&amp;n=195929&amp;date=04.04.2024&amp;dst=100009&amp;field=134" TargetMode="External"/><Relationship Id="rId61" Type="http://schemas.openxmlformats.org/officeDocument/2006/relationships/hyperlink" Target="https://login.consultant.ru/link/?req=doc&amp;base=RLAW123&amp;n=136952&amp;date=04.04.2024&amp;dst=100005&amp;field=134" TargetMode="External"/><Relationship Id="rId82" Type="http://schemas.openxmlformats.org/officeDocument/2006/relationships/hyperlink" Target="https://login.consultant.ru/link/?req=doc&amp;base=RLAW123&amp;n=99889&amp;date=04.04.2024&amp;dst=100015&amp;field=134" TargetMode="External"/><Relationship Id="rId152" Type="http://schemas.openxmlformats.org/officeDocument/2006/relationships/hyperlink" Target="https://login.consultant.ru/link/?req=doc&amp;base=RLAW123&amp;n=183390&amp;date=04.04.2024&amp;dst=100027&amp;field=134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114537&amp;date=04.04.2024&amp;dst=100005&amp;field=134" TargetMode="External"/><Relationship Id="rId14" Type="http://schemas.openxmlformats.org/officeDocument/2006/relationships/hyperlink" Target="https://login.consultant.ru/link/?req=doc&amp;base=RLAW123&amp;n=87814&amp;date=04.04.2024&amp;dst=100005&amp;field=134" TargetMode="External"/><Relationship Id="rId30" Type="http://schemas.openxmlformats.org/officeDocument/2006/relationships/hyperlink" Target="https://login.consultant.ru/link/?req=doc&amp;base=RLAW123&amp;n=236951&amp;date=04.04.2024&amp;dst=100005&amp;field=134" TargetMode="External"/><Relationship Id="rId35" Type="http://schemas.openxmlformats.org/officeDocument/2006/relationships/hyperlink" Target="https://login.consultant.ru/link/?req=doc&amp;base=RLAW123&amp;n=277100&amp;date=04.04.2024&amp;dst=100005&amp;field=134" TargetMode="External"/><Relationship Id="rId56" Type="http://schemas.openxmlformats.org/officeDocument/2006/relationships/hyperlink" Target="https://login.consultant.ru/link/?req=doc&amp;base=RLAW123&amp;n=99889&amp;date=04.04.2024&amp;dst=100010&amp;field=134" TargetMode="External"/><Relationship Id="rId77" Type="http://schemas.openxmlformats.org/officeDocument/2006/relationships/hyperlink" Target="https://login.consultant.ru/link/?req=doc&amp;base=RLAW123&amp;n=324366&amp;date=04.04.2024&amp;dst=100005&amp;field=134" TargetMode="External"/><Relationship Id="rId100" Type="http://schemas.openxmlformats.org/officeDocument/2006/relationships/hyperlink" Target="https://login.consultant.ru/link/?req=doc&amp;base=RLAW123&amp;n=323226&amp;date=04.04.2024" TargetMode="External"/><Relationship Id="rId105" Type="http://schemas.openxmlformats.org/officeDocument/2006/relationships/hyperlink" Target="https://login.consultant.ru/link/?req=doc&amp;base=RLAW123&amp;n=328456&amp;date=04.04.2024&amp;dst=100006&amp;field=134" TargetMode="External"/><Relationship Id="rId126" Type="http://schemas.openxmlformats.org/officeDocument/2006/relationships/hyperlink" Target="https://login.consultant.ru/link/?req=doc&amp;base=RLAW123&amp;n=134388&amp;date=04.04.2024&amp;dst=100009&amp;field=134" TargetMode="External"/><Relationship Id="rId147" Type="http://schemas.openxmlformats.org/officeDocument/2006/relationships/hyperlink" Target="https://login.consultant.ru/link/?req=doc&amp;base=RLAW123&amp;n=285807&amp;date=04.04.2024&amp;dst=100006&amp;field=134" TargetMode="External"/><Relationship Id="rId168" Type="http://schemas.openxmlformats.org/officeDocument/2006/relationships/image" Target="media/image2.wmf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61514&amp;date=04.04.2024&amp;dst=100007&amp;field=134" TargetMode="External"/><Relationship Id="rId72" Type="http://schemas.openxmlformats.org/officeDocument/2006/relationships/hyperlink" Target="https://login.consultant.ru/link/?req=doc&amp;base=RLAW123&amp;n=250201&amp;date=04.04.2024&amp;dst=100005&amp;field=134" TargetMode="External"/><Relationship Id="rId93" Type="http://schemas.openxmlformats.org/officeDocument/2006/relationships/hyperlink" Target="https://login.consultant.ru/link/?req=doc&amp;base=RLAW123&amp;n=195189&amp;date=04.04.2024&amp;dst=100008&amp;field=134" TargetMode="External"/><Relationship Id="rId98" Type="http://schemas.openxmlformats.org/officeDocument/2006/relationships/hyperlink" Target="https://login.consultant.ru/link/?req=doc&amp;base=RLAW123&amp;n=296063&amp;date=04.04.2024&amp;dst=100009&amp;field=134" TargetMode="External"/><Relationship Id="rId121" Type="http://schemas.openxmlformats.org/officeDocument/2006/relationships/hyperlink" Target="https://login.consultant.ru/link/?req=doc&amp;base=RLAW123&amp;n=134388&amp;date=04.04.2024&amp;dst=100008&amp;field=134" TargetMode="External"/><Relationship Id="rId142" Type="http://schemas.openxmlformats.org/officeDocument/2006/relationships/hyperlink" Target="https://login.consultant.ru/link/?req=doc&amp;base=RLAW123&amp;n=267293&amp;date=04.04.2024&amp;dst=100006&amp;field=134" TargetMode="External"/><Relationship Id="rId163" Type="http://schemas.openxmlformats.org/officeDocument/2006/relationships/hyperlink" Target="https://login.consultant.ru/link/?req=doc&amp;base=RLAW123&amp;n=296061&amp;date=04.04.2024&amp;dst=100006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23&amp;n=195189&amp;date=04.04.2024&amp;dst=100005&amp;field=134" TargetMode="External"/><Relationship Id="rId46" Type="http://schemas.openxmlformats.org/officeDocument/2006/relationships/hyperlink" Target="https://login.consultant.ru/link/?req=doc&amp;base=RLAW123&amp;n=99889&amp;date=04.04.2024&amp;dst=100008&amp;field=134" TargetMode="External"/><Relationship Id="rId67" Type="http://schemas.openxmlformats.org/officeDocument/2006/relationships/hyperlink" Target="https://login.consultant.ru/link/?req=doc&amp;base=RLAW123&amp;n=260312&amp;date=04.04.2024&amp;dst=100005&amp;field=134" TargetMode="External"/><Relationship Id="rId116" Type="http://schemas.openxmlformats.org/officeDocument/2006/relationships/hyperlink" Target="https://login.consultant.ru/link/?req=doc&amp;base=RLAW123&amp;n=183390&amp;date=04.04.2024&amp;dst=100006&amp;field=134" TargetMode="External"/><Relationship Id="rId137" Type="http://schemas.openxmlformats.org/officeDocument/2006/relationships/hyperlink" Target="https://login.consultant.ru/link/?req=doc&amp;base=RLAW123&amp;n=195929&amp;date=04.04.2024&amp;dst=100009&amp;field=134" TargetMode="External"/><Relationship Id="rId158" Type="http://schemas.openxmlformats.org/officeDocument/2006/relationships/hyperlink" Target="https://login.consultant.ru/link/?req=doc&amp;base=RLAW123&amp;n=329101&amp;date=04.04.2024&amp;dst=100014&amp;field=134" TargetMode="External"/><Relationship Id="rId20" Type="http://schemas.openxmlformats.org/officeDocument/2006/relationships/hyperlink" Target="https://login.consultant.ru/link/?req=doc&amp;base=RLAW123&amp;n=134388&amp;date=04.04.2024&amp;dst=100005&amp;field=134" TargetMode="External"/><Relationship Id="rId41" Type="http://schemas.openxmlformats.org/officeDocument/2006/relationships/hyperlink" Target="https://login.consultant.ru/link/?req=doc&amp;base=LAW&amp;n=469771&amp;date=04.04.2024&amp;dst=693&amp;field=134" TargetMode="External"/><Relationship Id="rId62" Type="http://schemas.openxmlformats.org/officeDocument/2006/relationships/hyperlink" Target="https://login.consultant.ru/link/?req=doc&amp;base=RLAW123&amp;n=178715&amp;date=04.04.2024&amp;dst=100005&amp;field=134" TargetMode="External"/><Relationship Id="rId83" Type="http://schemas.openxmlformats.org/officeDocument/2006/relationships/hyperlink" Target="https://login.consultant.ru/link/?req=doc&amp;base=RLAW123&amp;n=99889&amp;date=04.04.2024&amp;dst=100016&amp;field=134" TargetMode="External"/><Relationship Id="rId88" Type="http://schemas.openxmlformats.org/officeDocument/2006/relationships/hyperlink" Target="https://login.consultant.ru/link/?req=doc&amp;base=RLAW123&amp;n=114537&amp;date=04.04.2024&amp;dst=100007&amp;field=134" TargetMode="External"/><Relationship Id="rId111" Type="http://schemas.openxmlformats.org/officeDocument/2006/relationships/hyperlink" Target="https://login.consultant.ru/link/?req=doc&amp;base=RLAW123&amp;n=48954&amp;date=04.04.2024&amp;dst=100006&amp;field=134" TargetMode="External"/><Relationship Id="rId132" Type="http://schemas.openxmlformats.org/officeDocument/2006/relationships/hyperlink" Target="https://login.consultant.ru/link/?req=doc&amp;base=RLAW123&amp;n=183390&amp;date=04.04.2024&amp;dst=100012&amp;field=134" TargetMode="External"/><Relationship Id="rId153" Type="http://schemas.openxmlformats.org/officeDocument/2006/relationships/hyperlink" Target="https://login.consultant.ru/link/?req=doc&amp;base=RLAW123&amp;n=249040&amp;date=04.04.2024&amp;dst=100005&amp;field=134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login.consultant.ru/link/?req=doc&amp;base=RLAW123&amp;n=96276&amp;date=04.04.2024&amp;dst=100005&amp;field=134" TargetMode="External"/><Relationship Id="rId36" Type="http://schemas.openxmlformats.org/officeDocument/2006/relationships/hyperlink" Target="https://login.consultant.ru/link/?req=doc&amp;base=RLAW123&amp;n=296061&amp;date=04.04.2024&amp;dst=100005&amp;field=134" TargetMode="External"/><Relationship Id="rId57" Type="http://schemas.openxmlformats.org/officeDocument/2006/relationships/hyperlink" Target="https://login.consultant.ru/link/?req=doc&amp;base=RLAW123&amp;n=103151&amp;date=04.04.2024&amp;dst=100005&amp;field=134" TargetMode="External"/><Relationship Id="rId106" Type="http://schemas.openxmlformats.org/officeDocument/2006/relationships/hyperlink" Target="https://login.consultant.ru/link/?req=doc&amp;base=RLAW123&amp;n=53969&amp;date=04.04.2024&amp;dst=100011&amp;field=134" TargetMode="External"/><Relationship Id="rId127" Type="http://schemas.openxmlformats.org/officeDocument/2006/relationships/hyperlink" Target="https://login.consultant.ru/link/?req=doc&amp;base=RLAW123&amp;n=183390&amp;date=04.04.2024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9517</Words>
  <Characters>54248</Characters>
  <Application>Microsoft Office Word</Application>
  <DocSecurity>2</DocSecurity>
  <Lines>452</Lines>
  <Paragraphs>127</Paragraphs>
  <ScaleCrop>false</ScaleCrop>
  <Company>КонсультантПлюс Версия 4023.00.50</Company>
  <LinksUpToDate>false</LinksUpToDate>
  <CharactersWithSpaces>63638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19.01.2010 N 1(ред. от 20.03.2024)"Об оплате труда работников муниципальных учреждений города Красноярска"(вместе с "Положением об оплате труда работников муниципальных учреждений города Красноярска")</dc:title>
  <dc:creator>User</dc:creator>
  <cp:lastModifiedBy>User</cp:lastModifiedBy>
  <cp:revision>2</cp:revision>
  <dcterms:created xsi:type="dcterms:W3CDTF">2024-04-04T05:07:00Z</dcterms:created>
  <dcterms:modified xsi:type="dcterms:W3CDTF">2024-04-04T05:07:00Z</dcterms:modified>
</cp:coreProperties>
</file>